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E2" w:rsidRDefault="00393AE2"/>
    <w:p w:rsidR="0074569A" w:rsidRDefault="0074569A"/>
    <w:p w:rsidR="0074569A" w:rsidRDefault="0074569A"/>
    <w:p w:rsidR="0074569A" w:rsidRDefault="0074569A"/>
    <w:p w:rsidR="0074569A" w:rsidRDefault="0074569A"/>
    <w:p w:rsidR="0074569A" w:rsidRDefault="0074569A"/>
    <w:p w:rsidR="0074569A" w:rsidRDefault="0074569A"/>
    <w:p w:rsidR="0074569A" w:rsidRDefault="0074569A"/>
    <w:p w:rsidR="0074569A" w:rsidRDefault="0074569A">
      <w:pPr>
        <w:rPr>
          <w:sz w:val="2"/>
          <w:szCs w:val="2"/>
        </w:rPr>
      </w:pPr>
    </w:p>
    <w:p w:rsidR="0074569A" w:rsidRDefault="0074569A">
      <w:pPr>
        <w:rPr>
          <w:sz w:val="2"/>
          <w:szCs w:val="2"/>
        </w:rPr>
      </w:pPr>
    </w:p>
    <w:p w:rsidR="0074569A" w:rsidRDefault="0074569A">
      <w:pPr>
        <w:rPr>
          <w:sz w:val="2"/>
          <w:szCs w:val="2"/>
        </w:rPr>
      </w:pPr>
    </w:p>
    <w:p w:rsidR="0074569A" w:rsidRDefault="0074569A">
      <w:pPr>
        <w:rPr>
          <w:sz w:val="2"/>
          <w:szCs w:val="2"/>
        </w:rPr>
      </w:pPr>
    </w:p>
    <w:p w:rsidR="0074569A" w:rsidRDefault="0074569A">
      <w:pPr>
        <w:rPr>
          <w:sz w:val="2"/>
          <w:szCs w:val="2"/>
        </w:rPr>
      </w:pPr>
    </w:p>
    <w:p w:rsidR="0074569A" w:rsidRDefault="0074569A">
      <w:pPr>
        <w:rPr>
          <w:sz w:val="2"/>
          <w:szCs w:val="2"/>
        </w:rPr>
      </w:pPr>
    </w:p>
    <w:p w:rsidR="0074569A" w:rsidRDefault="0074569A">
      <w:pPr>
        <w:rPr>
          <w:sz w:val="2"/>
          <w:szCs w:val="2"/>
        </w:rPr>
      </w:pPr>
    </w:p>
    <w:p w:rsidR="0074569A" w:rsidRDefault="0074569A">
      <w:pPr>
        <w:rPr>
          <w:sz w:val="2"/>
          <w:szCs w:val="2"/>
        </w:rPr>
      </w:pPr>
    </w:p>
    <w:p w:rsidR="0074569A" w:rsidRDefault="0074569A">
      <w:pPr>
        <w:rPr>
          <w:sz w:val="2"/>
          <w:szCs w:val="2"/>
        </w:rPr>
      </w:pPr>
    </w:p>
    <w:p w:rsidR="0074569A" w:rsidRPr="0074569A" w:rsidRDefault="0074569A">
      <w:pPr>
        <w:rPr>
          <w:sz w:val="2"/>
          <w:szCs w:val="2"/>
        </w:rPr>
      </w:pPr>
    </w:p>
    <w:p w:rsidR="0074569A" w:rsidRPr="0074569A" w:rsidRDefault="0074569A">
      <w:pPr>
        <w:rPr>
          <w:sz w:val="2"/>
          <w:szCs w:val="2"/>
        </w:rPr>
      </w:pPr>
    </w:p>
    <w:p w:rsidR="00866B4D" w:rsidRDefault="00DB45B9">
      <w:pPr>
        <w:ind w:left="3780" w:right="-108"/>
        <w:rPr>
          <w:sz w:val="20"/>
        </w:rPr>
      </w:pPr>
      <w:r>
        <w:rPr>
          <w:sz w:val="20"/>
        </w:rPr>
        <w:t xml:space="preserve">                        43-300 Bielsko-Biała  ul. </w:t>
      </w:r>
      <w:r w:rsidR="002007F1">
        <w:rPr>
          <w:sz w:val="20"/>
        </w:rPr>
        <w:t>Piekarska 50</w:t>
      </w:r>
    </w:p>
    <w:p w:rsidR="00866B4D" w:rsidRPr="00A65F25" w:rsidRDefault="00DB45B9">
      <w:pPr>
        <w:ind w:left="3780" w:right="-108"/>
        <w:jc w:val="center"/>
        <w:rPr>
          <w:sz w:val="20"/>
          <w:lang w:val="en-US"/>
        </w:rPr>
      </w:pPr>
      <w:r w:rsidRPr="00A65F25">
        <w:rPr>
          <w:sz w:val="20"/>
          <w:lang w:val="en-US"/>
        </w:rPr>
        <w:t xml:space="preserve">   OPP- KRS </w:t>
      </w:r>
      <w:r w:rsidRPr="00A65F25">
        <w:rPr>
          <w:sz w:val="22"/>
          <w:lang w:val="en-US"/>
        </w:rPr>
        <w:t>0000138204</w:t>
      </w:r>
      <w:r w:rsidRPr="00A65F25">
        <w:rPr>
          <w:sz w:val="20"/>
          <w:lang w:val="en-US"/>
        </w:rPr>
        <w:t xml:space="preserve">     tel/fax  033/81</w:t>
      </w:r>
      <w:r w:rsidR="004B036C" w:rsidRPr="00A65F25">
        <w:rPr>
          <w:sz w:val="20"/>
          <w:lang w:val="en-US"/>
        </w:rPr>
        <w:t>9</w:t>
      </w:r>
      <w:r w:rsidRPr="00A65F25">
        <w:rPr>
          <w:sz w:val="20"/>
          <w:lang w:val="en-US"/>
        </w:rPr>
        <w:t xml:space="preserve"> – 19 - </w:t>
      </w:r>
      <w:r w:rsidR="004B036C" w:rsidRPr="00A65F25">
        <w:rPr>
          <w:sz w:val="20"/>
          <w:lang w:val="en-US"/>
        </w:rPr>
        <w:t>99</w:t>
      </w:r>
    </w:p>
    <w:p w:rsidR="00866B4D" w:rsidRPr="00A65F25" w:rsidRDefault="00DB45B9">
      <w:pPr>
        <w:ind w:left="3780" w:right="-108"/>
        <w:jc w:val="center"/>
        <w:rPr>
          <w:sz w:val="20"/>
        </w:rPr>
      </w:pPr>
      <w:r w:rsidRPr="00A65F25">
        <w:rPr>
          <w:sz w:val="20"/>
        </w:rPr>
        <w:t xml:space="preserve">   Bank Millennium S.A. </w:t>
      </w:r>
      <w:r w:rsidR="00A65F25" w:rsidRPr="00A65F25">
        <w:rPr>
          <w:sz w:val="20"/>
        </w:rPr>
        <w:t>78</w:t>
      </w:r>
      <w:r w:rsidRPr="00A65F25">
        <w:rPr>
          <w:sz w:val="20"/>
        </w:rPr>
        <w:t xml:space="preserve"> 1160 2202 0000 000</w:t>
      </w:r>
      <w:r w:rsidR="00A65F25" w:rsidRPr="00A65F25">
        <w:rPr>
          <w:sz w:val="20"/>
        </w:rPr>
        <w:t>2</w:t>
      </w:r>
      <w:r w:rsidRPr="00A65F25">
        <w:rPr>
          <w:sz w:val="20"/>
        </w:rPr>
        <w:t xml:space="preserve"> </w:t>
      </w:r>
      <w:r w:rsidR="00A65F25" w:rsidRPr="00A65F25">
        <w:rPr>
          <w:sz w:val="20"/>
        </w:rPr>
        <w:t>1278</w:t>
      </w:r>
      <w:r w:rsidRPr="00A65F25">
        <w:rPr>
          <w:sz w:val="20"/>
        </w:rPr>
        <w:t xml:space="preserve"> </w:t>
      </w:r>
      <w:r w:rsidR="00A65F25" w:rsidRPr="00A65F25">
        <w:rPr>
          <w:sz w:val="20"/>
        </w:rPr>
        <w:t>7075</w:t>
      </w:r>
    </w:p>
    <w:p w:rsidR="00866B4D" w:rsidRDefault="00BF645E" w:rsidP="00BF645E">
      <w:pPr>
        <w:ind w:right="-648"/>
        <w:jc w:val="center"/>
        <w:rPr>
          <w:sz w:val="20"/>
        </w:rPr>
      </w:pPr>
      <w:r w:rsidRPr="00A65F25">
        <w:t xml:space="preserve">                                                        </w:t>
      </w:r>
      <w:hyperlink r:id="rId8" w:history="1">
        <w:r w:rsidR="00DB45B9">
          <w:rPr>
            <w:rStyle w:val="Hipercze"/>
            <w:color w:val="auto"/>
            <w:sz w:val="20"/>
            <w:u w:val="none"/>
          </w:rPr>
          <w:t>www.dzieciecy-usmiech.org.pl</w:t>
        </w:r>
      </w:hyperlink>
    </w:p>
    <w:p w:rsidR="00866B4D" w:rsidRDefault="00866B4D">
      <w:pPr>
        <w:ind w:right="-648"/>
        <w:rPr>
          <w:sz w:val="20"/>
        </w:rPr>
      </w:pPr>
    </w:p>
    <w:p w:rsidR="00866B4D" w:rsidRDefault="00DB45B9">
      <w:pPr>
        <w:pStyle w:val="Tekstpodstawowy2"/>
        <w:tabs>
          <w:tab w:val="clear" w:pos="5940"/>
          <w:tab w:val="left" w:pos="5400"/>
        </w:tabs>
      </w:pPr>
      <w:r>
        <w:tab/>
        <w:t xml:space="preserve">Bielsko – Biała; dn. </w:t>
      </w:r>
      <w:r w:rsidR="00A65F25">
        <w:t>2</w:t>
      </w:r>
      <w:r w:rsidR="00F71443">
        <w:t>4</w:t>
      </w:r>
      <w:r>
        <w:t>.03.20</w:t>
      </w:r>
      <w:r w:rsidR="00894FEF">
        <w:t>1</w:t>
      </w:r>
      <w:r w:rsidR="002007F1">
        <w:t>5</w:t>
      </w:r>
      <w:r>
        <w:t xml:space="preserve"> r.</w:t>
      </w:r>
    </w:p>
    <w:p w:rsidR="00866B4D" w:rsidRDefault="00866B4D">
      <w:pPr>
        <w:jc w:val="both"/>
        <w:rPr>
          <w:rFonts w:ascii="Tahoma" w:eastAsia="Batang" w:hAnsi="Tahoma" w:cs="Tahoma"/>
        </w:rPr>
      </w:pPr>
    </w:p>
    <w:p w:rsidR="00866B4D" w:rsidRDefault="00866B4D">
      <w:pPr>
        <w:jc w:val="both"/>
        <w:rPr>
          <w:rFonts w:ascii="Tahoma" w:eastAsia="Batang" w:hAnsi="Tahoma" w:cs="Tahoma"/>
        </w:rPr>
      </w:pPr>
    </w:p>
    <w:p w:rsidR="00866B4D" w:rsidRDefault="00DB45B9">
      <w:pPr>
        <w:pStyle w:val="Tekstpodstawowy"/>
        <w:rPr>
          <w:color w:val="000000"/>
          <w:sz w:val="28"/>
        </w:rPr>
      </w:pPr>
      <w:r>
        <w:rPr>
          <w:color w:val="000000"/>
          <w:sz w:val="28"/>
        </w:rPr>
        <w:t>INFORMACJ</w:t>
      </w:r>
      <w:r w:rsidR="002007F1">
        <w:rPr>
          <w:color w:val="000000"/>
          <w:sz w:val="28"/>
        </w:rPr>
        <w:t>E</w:t>
      </w:r>
      <w:r>
        <w:rPr>
          <w:color w:val="000000"/>
          <w:sz w:val="28"/>
        </w:rPr>
        <w:t xml:space="preserve"> </w:t>
      </w:r>
      <w:r w:rsidR="002007F1">
        <w:rPr>
          <w:color w:val="000000"/>
          <w:sz w:val="28"/>
        </w:rPr>
        <w:t>UZUPEŁNIAJĄCE</w:t>
      </w:r>
      <w:r>
        <w:rPr>
          <w:color w:val="000000"/>
          <w:sz w:val="28"/>
        </w:rPr>
        <w:t xml:space="preserve"> DO SPRAWOZDANIA FINANSOWEGO</w:t>
      </w:r>
    </w:p>
    <w:p w:rsidR="00866B4D" w:rsidRDefault="00DB45B9">
      <w:pPr>
        <w:jc w:val="center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 xml:space="preserve">za okres: </w:t>
      </w:r>
    </w:p>
    <w:p w:rsidR="00866B4D" w:rsidRDefault="00DB45B9">
      <w:pPr>
        <w:jc w:val="center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>od 01 stycznia 20</w:t>
      </w:r>
      <w:r w:rsidR="00977E57">
        <w:rPr>
          <w:rFonts w:ascii="Tahoma" w:eastAsia="Batang" w:hAnsi="Tahoma" w:cs="Tahoma"/>
        </w:rPr>
        <w:t>1</w:t>
      </w:r>
      <w:r w:rsidR="002007F1">
        <w:rPr>
          <w:rFonts w:ascii="Tahoma" w:eastAsia="Batang" w:hAnsi="Tahoma" w:cs="Tahoma"/>
        </w:rPr>
        <w:t>4</w:t>
      </w:r>
      <w:r>
        <w:rPr>
          <w:rFonts w:ascii="Tahoma" w:eastAsia="Batang" w:hAnsi="Tahoma" w:cs="Tahoma"/>
        </w:rPr>
        <w:t xml:space="preserve"> do 31 grudnia 20</w:t>
      </w:r>
      <w:r w:rsidR="00977E57">
        <w:rPr>
          <w:rFonts w:ascii="Tahoma" w:eastAsia="Batang" w:hAnsi="Tahoma" w:cs="Tahoma"/>
        </w:rPr>
        <w:t>1</w:t>
      </w:r>
      <w:r w:rsidR="002007F1">
        <w:rPr>
          <w:rFonts w:ascii="Tahoma" w:eastAsia="Batang" w:hAnsi="Tahoma" w:cs="Tahoma"/>
        </w:rPr>
        <w:t>4</w:t>
      </w:r>
      <w:r>
        <w:rPr>
          <w:rFonts w:ascii="Tahoma" w:eastAsia="Batang" w:hAnsi="Tahoma" w:cs="Tahoma"/>
        </w:rPr>
        <w:t xml:space="preserve"> roku</w:t>
      </w:r>
    </w:p>
    <w:p w:rsidR="00866B4D" w:rsidRDefault="00866B4D">
      <w:pPr>
        <w:jc w:val="both"/>
        <w:rPr>
          <w:rFonts w:ascii="Tahoma" w:eastAsia="Batang" w:hAnsi="Tahoma" w:cs="Tahoma"/>
        </w:rPr>
      </w:pPr>
    </w:p>
    <w:p w:rsidR="00866B4D" w:rsidRDefault="00866B4D">
      <w:pPr>
        <w:jc w:val="both"/>
        <w:rPr>
          <w:rFonts w:ascii="Tahoma" w:eastAsia="Batang" w:hAnsi="Tahoma" w:cs="Tahoma"/>
        </w:rPr>
      </w:pPr>
    </w:p>
    <w:p w:rsidR="00866B4D" w:rsidRDefault="00DB45B9">
      <w:pPr>
        <w:tabs>
          <w:tab w:val="left" w:pos="2160"/>
        </w:tabs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>Nazwa:</w:t>
      </w:r>
      <w:r>
        <w:rPr>
          <w:rFonts w:ascii="Tahoma" w:eastAsia="Batang" w:hAnsi="Tahoma" w:cs="Tahoma"/>
        </w:rPr>
        <w:tab/>
      </w:r>
      <w:r>
        <w:rPr>
          <w:rFonts w:ascii="Tahoma" w:eastAsia="Batang" w:hAnsi="Tahoma" w:cs="Tahoma"/>
          <w:b/>
          <w:color w:val="000000"/>
        </w:rPr>
        <w:t>Fundacja „Dziecięcy Uśmiech do Świata”</w:t>
      </w:r>
    </w:p>
    <w:p w:rsidR="00866B4D" w:rsidRDefault="00DB45B9">
      <w:pPr>
        <w:tabs>
          <w:tab w:val="left" w:pos="2160"/>
        </w:tabs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>Siedziba:</w:t>
      </w:r>
      <w:r>
        <w:rPr>
          <w:rFonts w:ascii="Tahoma" w:eastAsia="Batang" w:hAnsi="Tahoma" w:cs="Tahoma"/>
        </w:rPr>
        <w:tab/>
        <w:t xml:space="preserve">43 – 300 Bielsko – Biała ul. </w:t>
      </w:r>
      <w:r w:rsidR="002007F1">
        <w:rPr>
          <w:rFonts w:ascii="Tahoma" w:eastAsia="Batang" w:hAnsi="Tahoma" w:cs="Tahoma"/>
        </w:rPr>
        <w:t>Piekarska 50</w:t>
      </w:r>
    </w:p>
    <w:p w:rsidR="00866B4D" w:rsidRDefault="00DB45B9">
      <w:pPr>
        <w:tabs>
          <w:tab w:val="left" w:pos="2160"/>
        </w:tabs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ab/>
      </w:r>
    </w:p>
    <w:p w:rsidR="00866B4D" w:rsidRDefault="00866B4D">
      <w:pPr>
        <w:jc w:val="both"/>
        <w:rPr>
          <w:rFonts w:ascii="Tahoma" w:eastAsia="Batang" w:hAnsi="Tahoma" w:cs="Tahoma"/>
        </w:rPr>
      </w:pPr>
    </w:p>
    <w:p w:rsidR="00866B4D" w:rsidRDefault="00866B4D">
      <w:pPr>
        <w:jc w:val="both"/>
        <w:rPr>
          <w:rFonts w:ascii="Tahoma" w:eastAsia="Batang" w:hAnsi="Tahoma" w:cs="Tahoma"/>
        </w:rPr>
      </w:pPr>
    </w:p>
    <w:p w:rsidR="00866B4D" w:rsidRDefault="00DB45B9">
      <w:pPr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>Zarząd Fundacji przedstawia sprawozdanie finansowe za okres  od  01 stycznia 20</w:t>
      </w:r>
      <w:r w:rsidR="00E204FE">
        <w:rPr>
          <w:rFonts w:ascii="Tahoma" w:eastAsia="Batang" w:hAnsi="Tahoma" w:cs="Tahoma"/>
        </w:rPr>
        <w:t>1</w:t>
      </w:r>
      <w:r w:rsidR="002007F1">
        <w:rPr>
          <w:rFonts w:ascii="Tahoma" w:eastAsia="Batang" w:hAnsi="Tahoma" w:cs="Tahoma"/>
        </w:rPr>
        <w:t>4</w:t>
      </w:r>
      <w:r>
        <w:rPr>
          <w:rFonts w:ascii="Tahoma" w:eastAsia="Batang" w:hAnsi="Tahoma" w:cs="Tahoma"/>
        </w:rPr>
        <w:t xml:space="preserve"> do 31 grudnia 20</w:t>
      </w:r>
      <w:r w:rsidR="00E204FE">
        <w:rPr>
          <w:rFonts w:ascii="Tahoma" w:eastAsia="Batang" w:hAnsi="Tahoma" w:cs="Tahoma"/>
        </w:rPr>
        <w:t>1</w:t>
      </w:r>
      <w:r w:rsidR="002007F1">
        <w:rPr>
          <w:rFonts w:ascii="Tahoma" w:eastAsia="Batang" w:hAnsi="Tahoma" w:cs="Tahoma"/>
        </w:rPr>
        <w:t>4</w:t>
      </w:r>
      <w:r>
        <w:rPr>
          <w:rFonts w:ascii="Tahoma" w:eastAsia="Batang" w:hAnsi="Tahoma" w:cs="Tahoma"/>
        </w:rPr>
        <w:t>, na które składa się:</w:t>
      </w:r>
    </w:p>
    <w:p w:rsidR="00866B4D" w:rsidRDefault="00866B4D">
      <w:pPr>
        <w:ind w:left="1080"/>
        <w:jc w:val="both"/>
        <w:rPr>
          <w:rFonts w:ascii="Tahoma" w:eastAsia="Batang" w:hAnsi="Tahoma" w:cs="Tahoma"/>
        </w:rPr>
      </w:pPr>
    </w:p>
    <w:p w:rsidR="00866B4D" w:rsidRDefault="00DB45B9">
      <w:pPr>
        <w:ind w:left="2160"/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>1. Bilans (załącznik 1)</w:t>
      </w:r>
    </w:p>
    <w:p w:rsidR="00866B4D" w:rsidRDefault="00DB45B9">
      <w:pPr>
        <w:ind w:left="2160"/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>2. Rachunek zysków i strat (załącznik 2)</w:t>
      </w:r>
    </w:p>
    <w:p w:rsidR="00866B4D" w:rsidRDefault="00DB45B9">
      <w:pPr>
        <w:ind w:left="2160"/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>3. Zeznan</w:t>
      </w:r>
      <w:r w:rsidR="006D52AD">
        <w:rPr>
          <w:rFonts w:ascii="Tahoma" w:eastAsia="Batang" w:hAnsi="Tahoma" w:cs="Tahoma"/>
        </w:rPr>
        <w:t>ie roczne CIT-8, CIT-8/0</w:t>
      </w:r>
    </w:p>
    <w:p w:rsidR="00866B4D" w:rsidRDefault="00866B4D">
      <w:pPr>
        <w:jc w:val="both"/>
        <w:rPr>
          <w:rFonts w:ascii="Tahoma" w:eastAsia="Batang" w:hAnsi="Tahoma" w:cs="Tahoma"/>
        </w:rPr>
      </w:pPr>
    </w:p>
    <w:p w:rsidR="00866B4D" w:rsidRDefault="00DB45B9">
      <w:pPr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>Sprawozdanie finansowe sporządzone zostało zgodnie z przedstawionymi zasadami Rozporządzenia Ministra Finansów z dnia 15 listopada 2001 roku ( Dz. U. nr 137 poz. 1539 z póź. zm.)  przedstawia sytuację majątkową i finansową  Fundacji.</w:t>
      </w:r>
    </w:p>
    <w:p w:rsidR="00866B4D" w:rsidRDefault="00866B4D">
      <w:pPr>
        <w:jc w:val="both"/>
        <w:rPr>
          <w:rFonts w:ascii="Tahoma" w:eastAsia="Batang" w:hAnsi="Tahoma" w:cs="Tahoma"/>
        </w:rPr>
      </w:pPr>
    </w:p>
    <w:p w:rsidR="00866B4D" w:rsidRDefault="00667D54">
      <w:pPr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 xml:space="preserve">Data oprac: </w:t>
      </w:r>
      <w:r>
        <w:rPr>
          <w:rFonts w:ascii="Tahoma" w:eastAsia="Batang" w:hAnsi="Tahoma" w:cs="Tahoma"/>
        </w:rPr>
        <w:tab/>
      </w:r>
      <w:r>
        <w:rPr>
          <w:rFonts w:ascii="Tahoma" w:eastAsia="Batang" w:hAnsi="Tahoma" w:cs="Tahoma"/>
        </w:rPr>
        <w:tab/>
      </w:r>
      <w:r w:rsidR="00F71443">
        <w:rPr>
          <w:rFonts w:ascii="Tahoma" w:eastAsia="Batang" w:hAnsi="Tahoma" w:cs="Tahoma"/>
        </w:rPr>
        <w:t>2</w:t>
      </w:r>
      <w:r w:rsidR="00CD2D90">
        <w:rPr>
          <w:rFonts w:ascii="Tahoma" w:eastAsia="Batang" w:hAnsi="Tahoma" w:cs="Tahoma"/>
        </w:rPr>
        <w:t>4</w:t>
      </w:r>
      <w:r w:rsidR="00DB45B9">
        <w:rPr>
          <w:rFonts w:ascii="Tahoma" w:eastAsia="Batang" w:hAnsi="Tahoma" w:cs="Tahoma"/>
        </w:rPr>
        <w:t>.03.20</w:t>
      </w:r>
      <w:r w:rsidR="009A19AD">
        <w:rPr>
          <w:rFonts w:ascii="Tahoma" w:eastAsia="Batang" w:hAnsi="Tahoma" w:cs="Tahoma"/>
        </w:rPr>
        <w:t>1</w:t>
      </w:r>
      <w:r w:rsidR="002007F1">
        <w:rPr>
          <w:rFonts w:ascii="Tahoma" w:eastAsia="Batang" w:hAnsi="Tahoma" w:cs="Tahoma"/>
        </w:rPr>
        <w:t>5</w:t>
      </w:r>
      <w:r w:rsidR="00DB45B9">
        <w:rPr>
          <w:rFonts w:ascii="Tahoma" w:eastAsia="Batang" w:hAnsi="Tahoma" w:cs="Tahoma"/>
        </w:rPr>
        <w:t xml:space="preserve"> r.</w:t>
      </w:r>
    </w:p>
    <w:p w:rsidR="00866B4D" w:rsidRDefault="00DB45B9">
      <w:pPr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>Sporządził :</w:t>
      </w:r>
      <w:r>
        <w:rPr>
          <w:rFonts w:ascii="Tahoma" w:eastAsia="Batang" w:hAnsi="Tahoma" w:cs="Tahoma"/>
        </w:rPr>
        <w:tab/>
        <w:t xml:space="preserve"> </w:t>
      </w:r>
      <w:r w:rsidR="0058414F">
        <w:rPr>
          <w:rFonts w:ascii="Tahoma" w:eastAsia="Batang" w:hAnsi="Tahoma" w:cs="Tahoma"/>
        </w:rPr>
        <w:t xml:space="preserve">         Gayer Krystyna</w:t>
      </w:r>
    </w:p>
    <w:p w:rsidR="00866B4D" w:rsidRDefault="00DB45B9">
      <w:pPr>
        <w:tabs>
          <w:tab w:val="left" w:pos="2160"/>
        </w:tabs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>Zatwierdził:</w:t>
      </w:r>
      <w:r>
        <w:rPr>
          <w:rFonts w:ascii="Tahoma" w:eastAsia="Batang" w:hAnsi="Tahoma" w:cs="Tahoma"/>
        </w:rPr>
        <w:tab/>
        <w:t xml:space="preserve">Prezes Fundacji – </w:t>
      </w:r>
      <w:r w:rsidR="00211548">
        <w:rPr>
          <w:rFonts w:ascii="Tahoma" w:eastAsia="Batang" w:hAnsi="Tahoma" w:cs="Tahoma"/>
        </w:rPr>
        <w:t>Marian Pasterny</w:t>
      </w:r>
    </w:p>
    <w:p w:rsidR="00866B4D" w:rsidRDefault="00DB45B9">
      <w:pPr>
        <w:tabs>
          <w:tab w:val="left" w:pos="2160"/>
        </w:tabs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ab/>
        <w:t xml:space="preserve">Wiceprezes Fundacji – </w:t>
      </w:r>
      <w:r w:rsidR="00211548">
        <w:rPr>
          <w:rFonts w:ascii="Tahoma" w:eastAsia="Batang" w:hAnsi="Tahoma" w:cs="Tahoma"/>
        </w:rPr>
        <w:t>Renata Oszek</w:t>
      </w:r>
    </w:p>
    <w:p w:rsidR="00866B4D" w:rsidRDefault="00DB45B9">
      <w:pPr>
        <w:tabs>
          <w:tab w:val="left" w:pos="2160"/>
        </w:tabs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ab/>
        <w:t xml:space="preserve"> </w:t>
      </w:r>
    </w:p>
    <w:p w:rsidR="00866B4D" w:rsidRDefault="00866B4D">
      <w:pPr>
        <w:jc w:val="both"/>
        <w:rPr>
          <w:rFonts w:ascii="Tahoma" w:eastAsia="Batang" w:hAnsi="Tahoma" w:cs="Tahoma"/>
        </w:rPr>
      </w:pPr>
    </w:p>
    <w:p w:rsidR="00866B4D" w:rsidRDefault="00866B4D">
      <w:pPr>
        <w:jc w:val="both"/>
        <w:rPr>
          <w:rFonts w:ascii="Tahoma" w:eastAsia="Batang" w:hAnsi="Tahoma" w:cs="Tahoma"/>
        </w:rPr>
      </w:pPr>
    </w:p>
    <w:tbl>
      <w:tblPr>
        <w:tblW w:w="11160" w:type="dxa"/>
        <w:tblInd w:w="-972" w:type="dxa"/>
        <w:tblLook w:val="01E0"/>
      </w:tblPr>
      <w:tblGrid>
        <w:gridCol w:w="2880"/>
        <w:gridCol w:w="8280"/>
      </w:tblGrid>
      <w:tr w:rsidR="00866B4D">
        <w:tc>
          <w:tcPr>
            <w:tcW w:w="2880" w:type="dxa"/>
          </w:tcPr>
          <w:p w:rsidR="00866B4D" w:rsidRDefault="00866B4D">
            <w:pPr>
              <w:jc w:val="both"/>
              <w:rPr>
                <w:rFonts w:ascii="Tahoma" w:eastAsia="Batang" w:hAnsi="Tahoma" w:cs="Tahoma"/>
                <w:sz w:val="16"/>
                <w:szCs w:val="16"/>
              </w:rPr>
            </w:pPr>
          </w:p>
          <w:p w:rsidR="00866B4D" w:rsidRDefault="00DB45B9">
            <w:pPr>
              <w:rPr>
                <w:rFonts w:ascii="Tahoma" w:eastAsia="Batang" w:hAnsi="Tahoma" w:cs="Tahoma"/>
                <w:sz w:val="16"/>
                <w:szCs w:val="16"/>
              </w:rPr>
            </w:pPr>
            <w:r>
              <w:rPr>
                <w:rFonts w:ascii="Tahoma" w:eastAsia="Batang" w:hAnsi="Tahoma" w:cs="Tahoma"/>
                <w:sz w:val="16"/>
                <w:szCs w:val="16"/>
              </w:rPr>
              <w:t>......................................................</w:t>
            </w:r>
          </w:p>
          <w:p w:rsidR="00866B4D" w:rsidRDefault="009461C5" w:rsidP="0058414F">
            <w:pPr>
              <w:rPr>
                <w:rFonts w:ascii="Tahoma" w:eastAsia="Batang" w:hAnsi="Tahoma" w:cs="Tahoma"/>
                <w:sz w:val="16"/>
                <w:szCs w:val="16"/>
              </w:rPr>
            </w:pPr>
            <w:r>
              <w:rPr>
                <w:rFonts w:ascii="Tahoma" w:eastAsia="Batang" w:hAnsi="Tahoma" w:cs="Tahoma"/>
                <w:sz w:val="16"/>
                <w:szCs w:val="16"/>
              </w:rPr>
              <w:t xml:space="preserve">    </w:t>
            </w:r>
            <w:r w:rsidR="00DB45B9">
              <w:rPr>
                <w:rFonts w:ascii="Tahoma" w:eastAsia="Batang" w:hAnsi="Tahoma" w:cs="Tahoma"/>
                <w:sz w:val="16"/>
                <w:szCs w:val="16"/>
              </w:rPr>
              <w:t xml:space="preserve">  podpis i pieczęć</w:t>
            </w:r>
          </w:p>
        </w:tc>
        <w:tc>
          <w:tcPr>
            <w:tcW w:w="8280" w:type="dxa"/>
          </w:tcPr>
          <w:p w:rsidR="00866B4D" w:rsidRDefault="00866B4D">
            <w:pPr>
              <w:rPr>
                <w:rFonts w:ascii="Tahoma" w:eastAsia="Batang" w:hAnsi="Tahoma" w:cs="Tahoma"/>
                <w:sz w:val="16"/>
                <w:szCs w:val="16"/>
              </w:rPr>
            </w:pPr>
          </w:p>
          <w:p w:rsidR="00866B4D" w:rsidRDefault="009461C5">
            <w:pPr>
              <w:rPr>
                <w:rFonts w:ascii="Tahoma" w:eastAsia="Batang" w:hAnsi="Tahoma" w:cs="Tahoma"/>
                <w:sz w:val="16"/>
                <w:szCs w:val="16"/>
              </w:rPr>
            </w:pPr>
            <w:r>
              <w:rPr>
                <w:rFonts w:ascii="Tahoma" w:eastAsia="Batang" w:hAnsi="Tahoma" w:cs="Tahoma"/>
                <w:sz w:val="16"/>
                <w:szCs w:val="16"/>
              </w:rPr>
              <w:t xml:space="preserve">        </w:t>
            </w:r>
            <w:r w:rsidR="00DB45B9">
              <w:rPr>
                <w:rFonts w:ascii="Tahoma" w:eastAsia="Batang" w:hAnsi="Tahoma" w:cs="Tahoma"/>
                <w:sz w:val="16"/>
                <w:szCs w:val="16"/>
              </w:rPr>
              <w:t xml:space="preserve">................................................         </w:t>
            </w:r>
            <w:r>
              <w:rPr>
                <w:rFonts w:ascii="Tahoma" w:eastAsia="Batang" w:hAnsi="Tahoma" w:cs="Tahoma"/>
                <w:sz w:val="16"/>
                <w:szCs w:val="16"/>
              </w:rPr>
              <w:t xml:space="preserve">               </w:t>
            </w:r>
            <w:r w:rsidR="00DB45B9">
              <w:rPr>
                <w:rFonts w:ascii="Tahoma" w:eastAsia="Batang" w:hAnsi="Tahoma" w:cs="Tahoma"/>
                <w:sz w:val="16"/>
                <w:szCs w:val="16"/>
              </w:rPr>
              <w:t xml:space="preserve">…………………………………………………   </w:t>
            </w:r>
          </w:p>
          <w:p w:rsidR="00866B4D" w:rsidRDefault="009461C5" w:rsidP="009461C5">
            <w:pPr>
              <w:rPr>
                <w:rFonts w:ascii="Tahoma" w:eastAsia="Batang" w:hAnsi="Tahoma" w:cs="Tahoma"/>
                <w:sz w:val="16"/>
                <w:szCs w:val="16"/>
              </w:rPr>
            </w:pPr>
            <w:r>
              <w:rPr>
                <w:rFonts w:ascii="Tahoma" w:eastAsia="Batang" w:hAnsi="Tahoma" w:cs="Tahoma"/>
                <w:sz w:val="16"/>
                <w:szCs w:val="18"/>
              </w:rPr>
              <w:t xml:space="preserve">       </w:t>
            </w:r>
            <w:r w:rsidR="00DB45B9">
              <w:rPr>
                <w:rFonts w:ascii="Tahoma" w:eastAsia="Batang" w:hAnsi="Tahoma" w:cs="Tahoma"/>
                <w:sz w:val="16"/>
                <w:szCs w:val="18"/>
              </w:rPr>
              <w:t xml:space="preserve">Prezes Fundacji – podpis i pieczęć   </w:t>
            </w:r>
            <w:r>
              <w:rPr>
                <w:rFonts w:ascii="Tahoma" w:eastAsia="Batang" w:hAnsi="Tahoma" w:cs="Tahoma"/>
                <w:sz w:val="16"/>
                <w:szCs w:val="18"/>
              </w:rPr>
              <w:t xml:space="preserve">                  </w:t>
            </w:r>
            <w:r w:rsidR="00DB45B9">
              <w:rPr>
                <w:rFonts w:ascii="Tahoma" w:eastAsia="Batang" w:hAnsi="Tahoma" w:cs="Tahoma"/>
                <w:sz w:val="16"/>
                <w:szCs w:val="18"/>
              </w:rPr>
              <w:t xml:space="preserve"> </w:t>
            </w:r>
            <w:r w:rsidR="00DB45B9">
              <w:rPr>
                <w:rFonts w:ascii="Tahoma" w:eastAsia="Batang" w:hAnsi="Tahoma" w:cs="Tahoma"/>
                <w:sz w:val="16"/>
                <w:szCs w:val="16"/>
              </w:rPr>
              <w:t xml:space="preserve">Wiceprezes Fundacji - podpis i pieczęć    </w:t>
            </w:r>
          </w:p>
        </w:tc>
      </w:tr>
      <w:tr w:rsidR="009461C5">
        <w:tc>
          <w:tcPr>
            <w:tcW w:w="2880" w:type="dxa"/>
          </w:tcPr>
          <w:p w:rsidR="009461C5" w:rsidRDefault="009461C5">
            <w:pPr>
              <w:jc w:val="both"/>
              <w:rPr>
                <w:rFonts w:ascii="Tahoma" w:eastAsia="Batang" w:hAnsi="Tahoma" w:cs="Tahoma"/>
                <w:sz w:val="16"/>
                <w:szCs w:val="16"/>
              </w:rPr>
            </w:pPr>
          </w:p>
        </w:tc>
        <w:tc>
          <w:tcPr>
            <w:tcW w:w="8280" w:type="dxa"/>
          </w:tcPr>
          <w:p w:rsidR="009461C5" w:rsidRDefault="009461C5">
            <w:pPr>
              <w:rPr>
                <w:rFonts w:ascii="Tahoma" w:eastAsia="Batang" w:hAnsi="Tahoma" w:cs="Tahoma"/>
                <w:sz w:val="16"/>
                <w:szCs w:val="16"/>
              </w:rPr>
            </w:pPr>
          </w:p>
        </w:tc>
      </w:tr>
    </w:tbl>
    <w:p w:rsidR="00866B4D" w:rsidRDefault="00DB45B9">
      <w:pPr>
        <w:jc w:val="both"/>
        <w:rPr>
          <w:rFonts w:ascii="Tahoma" w:eastAsia="Batang" w:hAnsi="Tahoma" w:cs="Tahoma"/>
          <w:b/>
          <w:bCs/>
          <w:u w:val="single"/>
        </w:rPr>
      </w:pPr>
      <w:r>
        <w:rPr>
          <w:rFonts w:ascii="Tahoma" w:eastAsia="Batang" w:hAnsi="Tahoma" w:cs="Tahoma"/>
          <w:b/>
          <w:bCs/>
          <w:u w:val="single"/>
        </w:rPr>
        <w:lastRenderedPageBreak/>
        <w:t>Dane  identyfikacyjne:</w:t>
      </w:r>
    </w:p>
    <w:p w:rsidR="00866B4D" w:rsidRDefault="00DB45B9">
      <w:pPr>
        <w:numPr>
          <w:ilvl w:val="0"/>
          <w:numId w:val="1"/>
        </w:numPr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>Fundacja „Dziecięcy Uśmiech do Świata”</w:t>
      </w:r>
    </w:p>
    <w:p w:rsidR="00866B4D" w:rsidRDefault="00DB45B9">
      <w:pPr>
        <w:numPr>
          <w:ilvl w:val="0"/>
          <w:numId w:val="1"/>
        </w:numPr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 xml:space="preserve">43 – 300 Bielsko – Biała, ul. </w:t>
      </w:r>
      <w:r w:rsidR="002007F1">
        <w:rPr>
          <w:rFonts w:ascii="Tahoma" w:eastAsia="Batang" w:hAnsi="Tahoma" w:cs="Tahoma"/>
        </w:rPr>
        <w:t>Piekarska 50</w:t>
      </w:r>
    </w:p>
    <w:p w:rsidR="00866B4D" w:rsidRDefault="00DB45B9">
      <w:pPr>
        <w:numPr>
          <w:ilvl w:val="0"/>
          <w:numId w:val="1"/>
        </w:numPr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 xml:space="preserve">Organ prowadzący rejestr – Sąd Rejonowy dla Bielska – Białej - VIII Wydział Gospodarczy Krajowego Rejestru Sądowego </w:t>
      </w:r>
    </w:p>
    <w:p w:rsidR="00866B4D" w:rsidRDefault="00DB45B9">
      <w:pPr>
        <w:numPr>
          <w:ilvl w:val="0"/>
          <w:numId w:val="1"/>
        </w:numPr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>Numer rejestru – KRS nr 0000138204</w:t>
      </w:r>
    </w:p>
    <w:p w:rsidR="00866B4D" w:rsidRDefault="00DB45B9">
      <w:pPr>
        <w:numPr>
          <w:ilvl w:val="0"/>
          <w:numId w:val="1"/>
        </w:numPr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>Okres objęty sprawozdaniem [01.01. 20</w:t>
      </w:r>
      <w:r w:rsidR="007225D6">
        <w:rPr>
          <w:rFonts w:ascii="Tahoma" w:eastAsia="Batang" w:hAnsi="Tahoma" w:cs="Tahoma"/>
        </w:rPr>
        <w:t>1</w:t>
      </w:r>
      <w:r w:rsidR="002007F1">
        <w:rPr>
          <w:rFonts w:ascii="Tahoma" w:eastAsia="Batang" w:hAnsi="Tahoma" w:cs="Tahoma"/>
        </w:rPr>
        <w:t>4</w:t>
      </w:r>
      <w:r>
        <w:rPr>
          <w:rFonts w:ascii="Tahoma" w:eastAsia="Batang" w:hAnsi="Tahoma" w:cs="Tahoma"/>
        </w:rPr>
        <w:t xml:space="preserve"> – 31.12.20</w:t>
      </w:r>
      <w:r w:rsidR="007225D6">
        <w:rPr>
          <w:rFonts w:ascii="Tahoma" w:eastAsia="Batang" w:hAnsi="Tahoma" w:cs="Tahoma"/>
        </w:rPr>
        <w:t>1</w:t>
      </w:r>
      <w:r w:rsidR="002007F1">
        <w:rPr>
          <w:rFonts w:ascii="Tahoma" w:eastAsia="Batang" w:hAnsi="Tahoma" w:cs="Tahoma"/>
        </w:rPr>
        <w:t>4</w:t>
      </w:r>
      <w:r>
        <w:rPr>
          <w:rFonts w:ascii="Tahoma" w:eastAsia="Batang" w:hAnsi="Tahoma" w:cs="Tahoma"/>
        </w:rPr>
        <w:t>]</w:t>
      </w:r>
    </w:p>
    <w:p w:rsidR="00866B4D" w:rsidRDefault="00866B4D">
      <w:pPr>
        <w:ind w:left="1800"/>
        <w:jc w:val="both"/>
        <w:rPr>
          <w:rFonts w:ascii="Tahoma" w:eastAsia="Batang" w:hAnsi="Tahoma" w:cs="Tahoma"/>
        </w:rPr>
      </w:pPr>
    </w:p>
    <w:p w:rsidR="00866B4D" w:rsidRDefault="00866B4D">
      <w:pPr>
        <w:jc w:val="both"/>
        <w:rPr>
          <w:rFonts w:ascii="Tahoma" w:eastAsia="Batang" w:hAnsi="Tahoma" w:cs="Tahoma"/>
        </w:rPr>
      </w:pPr>
    </w:p>
    <w:p w:rsidR="00866B4D" w:rsidRDefault="00DB45B9">
      <w:pPr>
        <w:jc w:val="both"/>
        <w:rPr>
          <w:rFonts w:ascii="Tahoma" w:eastAsia="Batang" w:hAnsi="Tahoma" w:cs="Tahoma"/>
          <w:b/>
          <w:bCs/>
          <w:u w:val="single"/>
        </w:rPr>
      </w:pPr>
      <w:r>
        <w:rPr>
          <w:rFonts w:ascii="Tahoma" w:eastAsia="Batang" w:hAnsi="Tahoma" w:cs="Tahoma"/>
          <w:b/>
          <w:bCs/>
          <w:u w:val="single"/>
        </w:rPr>
        <w:t>Informacje  podstawowe:</w:t>
      </w:r>
    </w:p>
    <w:p w:rsidR="00866B4D" w:rsidRDefault="00DB45B9">
      <w:pPr>
        <w:numPr>
          <w:ilvl w:val="0"/>
          <w:numId w:val="2"/>
        </w:numPr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>Sprawozdanie finansowe zostało sporządzone przy założeniu kontynuacji działalności statutowej.</w:t>
      </w:r>
    </w:p>
    <w:p w:rsidR="00866B4D" w:rsidRDefault="00DB45B9">
      <w:pPr>
        <w:numPr>
          <w:ilvl w:val="0"/>
          <w:numId w:val="2"/>
        </w:numPr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>W skład jednostki nie wchodzą wewnętrzne jednostki organizacyjne sporządzające samodzielne sprawozdania finansowe – Fundacja nie sporządza sprawozdania skonsolidowanego.</w:t>
      </w:r>
    </w:p>
    <w:p w:rsidR="00866B4D" w:rsidRDefault="00DB45B9">
      <w:pPr>
        <w:numPr>
          <w:ilvl w:val="0"/>
          <w:numId w:val="2"/>
        </w:numPr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>Fundacja nie ma obowiązku sporządzania rachunku przepływów pieniężnych oraz zestawienia zmian w kapitale własnym.</w:t>
      </w:r>
    </w:p>
    <w:p w:rsidR="00866B4D" w:rsidRDefault="00DB45B9">
      <w:pPr>
        <w:numPr>
          <w:ilvl w:val="0"/>
          <w:numId w:val="2"/>
        </w:numPr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 xml:space="preserve">Jednostka sporządza rachunek zysków i strat zgodnie z załącznikiem do rozporządzenia Ministra Finansów z dn.15.11.2001 r (Dz.U.137 poz.1539 </w:t>
      </w:r>
      <w:r>
        <w:rPr>
          <w:rFonts w:ascii="Tahoma" w:eastAsia="Batang" w:hAnsi="Tahoma" w:cs="Tahoma"/>
        </w:rPr>
        <w:br/>
        <w:t>z póź. zm.) dostosowanym do działalności statutowej  Fundacji.</w:t>
      </w:r>
    </w:p>
    <w:p w:rsidR="00866B4D" w:rsidRDefault="00DB45B9">
      <w:pPr>
        <w:numPr>
          <w:ilvl w:val="0"/>
          <w:numId w:val="2"/>
        </w:numPr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 xml:space="preserve">Zgodnie z zasadą memoriału Fundacja ujmuje w księgach wszystkie osiągnięte przychody statutowe i koszty, związane z tymi przychodami. </w:t>
      </w:r>
    </w:p>
    <w:p w:rsidR="00866B4D" w:rsidRDefault="00866B4D">
      <w:pPr>
        <w:tabs>
          <w:tab w:val="left" w:pos="360"/>
        </w:tabs>
        <w:jc w:val="both"/>
        <w:rPr>
          <w:rFonts w:ascii="Tahoma" w:eastAsia="Batang" w:hAnsi="Tahoma" w:cs="Tahoma"/>
        </w:rPr>
      </w:pPr>
    </w:p>
    <w:p w:rsidR="00866B4D" w:rsidRDefault="00866B4D">
      <w:pPr>
        <w:tabs>
          <w:tab w:val="left" w:pos="360"/>
        </w:tabs>
        <w:jc w:val="both"/>
        <w:rPr>
          <w:rFonts w:ascii="Tahoma" w:eastAsia="Batang" w:hAnsi="Tahoma" w:cs="Tahoma"/>
        </w:rPr>
      </w:pPr>
    </w:p>
    <w:p w:rsidR="00866B4D" w:rsidRDefault="00DB45B9">
      <w:pPr>
        <w:tabs>
          <w:tab w:val="left" w:pos="360"/>
        </w:tabs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 xml:space="preserve">Przyjęte zasady rachunkowości, w tym metody wyceny aktywów i pasywów, pomiaru wyniku finansowego oraz sposobu sporządzenia sprawozdania finansowego – </w:t>
      </w:r>
      <w:r>
        <w:rPr>
          <w:rFonts w:ascii="Tahoma" w:eastAsia="Batang" w:hAnsi="Tahoma" w:cs="Tahoma"/>
        </w:rPr>
        <w:br/>
        <w:t>w zakresie w jakim ustawa pozostawia jednostce prawo wyboru – zaprezentowano poniżej.</w:t>
      </w:r>
    </w:p>
    <w:p w:rsidR="00866B4D" w:rsidRDefault="00866B4D">
      <w:pPr>
        <w:tabs>
          <w:tab w:val="left" w:pos="360"/>
        </w:tabs>
        <w:jc w:val="both"/>
        <w:rPr>
          <w:rFonts w:ascii="Tahoma" w:eastAsia="Batang" w:hAnsi="Tahoma" w:cs="Tahoma"/>
        </w:rPr>
      </w:pPr>
    </w:p>
    <w:p w:rsidR="00866B4D" w:rsidRDefault="00866B4D">
      <w:pPr>
        <w:tabs>
          <w:tab w:val="left" w:pos="360"/>
        </w:tabs>
        <w:jc w:val="both"/>
        <w:rPr>
          <w:rFonts w:ascii="Tahoma" w:eastAsia="Batang" w:hAnsi="Tahoma" w:cs="Tahoma"/>
        </w:rPr>
      </w:pPr>
    </w:p>
    <w:p w:rsidR="00866B4D" w:rsidRDefault="00DB45B9">
      <w:pPr>
        <w:pStyle w:val="Nagwek1"/>
        <w:rPr>
          <w:u w:val="single"/>
        </w:rPr>
      </w:pPr>
      <w:r>
        <w:rPr>
          <w:u w:val="single"/>
        </w:rPr>
        <w:t>Wycena aktywów</w:t>
      </w:r>
    </w:p>
    <w:p w:rsidR="00866B4D" w:rsidRDefault="00866B4D">
      <w:pPr>
        <w:tabs>
          <w:tab w:val="left" w:pos="360"/>
        </w:tabs>
        <w:jc w:val="both"/>
        <w:rPr>
          <w:rFonts w:ascii="Tahoma" w:eastAsia="Batang" w:hAnsi="Tahoma" w:cs="Tahoma"/>
        </w:rPr>
      </w:pPr>
    </w:p>
    <w:p w:rsidR="00866B4D" w:rsidRDefault="00DB45B9">
      <w:pPr>
        <w:tabs>
          <w:tab w:val="left" w:pos="360"/>
        </w:tabs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 xml:space="preserve">Aktywa wyceniono według zasad określonych ustawą o rachunkowości ze zwróceniem szczególnej uwagi na wycenę środków trwałych  (amortyzacji). </w:t>
      </w:r>
    </w:p>
    <w:p w:rsidR="00866B4D" w:rsidRDefault="00866B4D">
      <w:pPr>
        <w:tabs>
          <w:tab w:val="left" w:pos="360"/>
        </w:tabs>
        <w:jc w:val="both"/>
        <w:rPr>
          <w:rFonts w:ascii="Tahoma" w:eastAsia="Batang" w:hAnsi="Tahoma" w:cs="Tahoma"/>
        </w:rPr>
      </w:pPr>
    </w:p>
    <w:p w:rsidR="00667D54" w:rsidRDefault="00DB45B9" w:rsidP="00EF2C28">
      <w:pPr>
        <w:tabs>
          <w:tab w:val="left" w:pos="360"/>
        </w:tabs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  <w:b/>
          <w:u w:val="single"/>
        </w:rPr>
        <w:t>Środki trwałe</w:t>
      </w:r>
      <w:r>
        <w:rPr>
          <w:rFonts w:ascii="Tahoma" w:eastAsia="Batang" w:hAnsi="Tahoma" w:cs="Tahoma"/>
        </w:rPr>
        <w:t xml:space="preserve"> </w:t>
      </w:r>
      <w:r w:rsidR="00EF2C28">
        <w:rPr>
          <w:rFonts w:ascii="Tahoma" w:eastAsia="Batang" w:hAnsi="Tahoma" w:cs="Tahoma"/>
        </w:rPr>
        <w:t>– w 201</w:t>
      </w:r>
      <w:r w:rsidR="002007F1">
        <w:rPr>
          <w:rFonts w:ascii="Tahoma" w:eastAsia="Batang" w:hAnsi="Tahoma" w:cs="Tahoma"/>
        </w:rPr>
        <w:t>4</w:t>
      </w:r>
      <w:r w:rsidR="00EF2C28">
        <w:rPr>
          <w:rFonts w:ascii="Tahoma" w:eastAsia="Batang" w:hAnsi="Tahoma" w:cs="Tahoma"/>
        </w:rPr>
        <w:t xml:space="preserve"> r. </w:t>
      </w:r>
      <w:r w:rsidR="00F71443">
        <w:rPr>
          <w:rFonts w:ascii="Tahoma" w:eastAsia="Batang" w:hAnsi="Tahoma" w:cs="Tahoma"/>
        </w:rPr>
        <w:t>zakupiono na kwotę 3.</w:t>
      </w:r>
      <w:r w:rsidR="002007F1">
        <w:rPr>
          <w:rFonts w:ascii="Tahoma" w:eastAsia="Batang" w:hAnsi="Tahoma" w:cs="Tahoma"/>
        </w:rPr>
        <w:t>079</w:t>
      </w:r>
      <w:r w:rsidR="00F71443">
        <w:rPr>
          <w:rFonts w:ascii="Tahoma" w:eastAsia="Batang" w:hAnsi="Tahoma" w:cs="Tahoma"/>
        </w:rPr>
        <w:t>,</w:t>
      </w:r>
      <w:r w:rsidR="002007F1">
        <w:rPr>
          <w:rFonts w:ascii="Tahoma" w:eastAsia="Batang" w:hAnsi="Tahoma" w:cs="Tahoma"/>
        </w:rPr>
        <w:t>67</w:t>
      </w:r>
      <w:r w:rsidR="00DF243E">
        <w:rPr>
          <w:rFonts w:ascii="Tahoma" w:eastAsia="Batang" w:hAnsi="Tahoma" w:cs="Tahoma"/>
        </w:rPr>
        <w:t xml:space="preserve"> zł.</w:t>
      </w:r>
    </w:p>
    <w:p w:rsidR="00866B4D" w:rsidRDefault="00866B4D">
      <w:pPr>
        <w:tabs>
          <w:tab w:val="left" w:pos="360"/>
        </w:tabs>
        <w:jc w:val="both"/>
        <w:rPr>
          <w:rFonts w:ascii="Tahoma" w:eastAsia="Batang" w:hAnsi="Tahoma" w:cs="Tahoma"/>
        </w:rPr>
      </w:pPr>
    </w:p>
    <w:p w:rsidR="00866B4D" w:rsidRDefault="00DB45B9">
      <w:pPr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  <w:b/>
          <w:u w:val="single"/>
        </w:rPr>
        <w:t>Rzeczowe składniki aktywów obrotowych</w:t>
      </w:r>
      <w:r>
        <w:rPr>
          <w:rFonts w:ascii="Tahoma" w:eastAsia="Batang" w:hAnsi="Tahoma" w:cs="Tahoma"/>
        </w:rPr>
        <w:t xml:space="preserve"> wycenia się wg cen nabycia.</w:t>
      </w:r>
    </w:p>
    <w:p w:rsidR="00866B4D" w:rsidRDefault="00866B4D">
      <w:pPr>
        <w:ind w:left="360"/>
        <w:jc w:val="both"/>
        <w:rPr>
          <w:rFonts w:ascii="Tahoma" w:eastAsia="Batang" w:hAnsi="Tahoma" w:cs="Tahoma"/>
        </w:rPr>
      </w:pPr>
    </w:p>
    <w:p w:rsidR="00866B4D" w:rsidRDefault="00DB45B9">
      <w:pPr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  <w:b/>
          <w:u w:val="single"/>
        </w:rPr>
        <w:t>Należności</w:t>
      </w:r>
      <w:r>
        <w:rPr>
          <w:rFonts w:ascii="Tahoma" w:eastAsia="Batang" w:hAnsi="Tahoma" w:cs="Tahoma"/>
        </w:rPr>
        <w:t xml:space="preserve"> – Fundacja nie posiada.</w:t>
      </w:r>
    </w:p>
    <w:p w:rsidR="00866B4D" w:rsidRDefault="00866B4D">
      <w:pPr>
        <w:jc w:val="both"/>
        <w:rPr>
          <w:rFonts w:ascii="Tahoma" w:eastAsia="Batang" w:hAnsi="Tahoma" w:cs="Tahoma"/>
        </w:rPr>
      </w:pPr>
    </w:p>
    <w:p w:rsidR="00866B4D" w:rsidRDefault="00DB45B9">
      <w:pPr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  <w:b/>
          <w:u w:val="single"/>
        </w:rPr>
        <w:t>Środki pieniężne</w:t>
      </w:r>
      <w:r>
        <w:rPr>
          <w:rFonts w:ascii="Tahoma" w:eastAsia="Batang" w:hAnsi="Tahoma" w:cs="Tahoma"/>
        </w:rPr>
        <w:t xml:space="preserve"> znajdujące się w kasie i w banku, wykazuje się w wartości nominalnej.</w:t>
      </w:r>
    </w:p>
    <w:p w:rsidR="004A6B36" w:rsidRPr="00667D54" w:rsidRDefault="004A6B36" w:rsidP="004A6B36">
      <w:pPr>
        <w:pStyle w:val="Akapitzlist"/>
        <w:numPr>
          <w:ilvl w:val="0"/>
          <w:numId w:val="17"/>
        </w:numPr>
        <w:jc w:val="both"/>
        <w:rPr>
          <w:rFonts w:ascii="Tahoma" w:eastAsia="Batang" w:hAnsi="Tahoma" w:cs="Tahoma"/>
        </w:rPr>
      </w:pPr>
      <w:r w:rsidRPr="00667D54">
        <w:rPr>
          <w:rFonts w:ascii="Tahoma" w:eastAsia="Batang" w:hAnsi="Tahoma" w:cs="Tahoma"/>
        </w:rPr>
        <w:t xml:space="preserve">Środki pieniężne w kasie </w:t>
      </w:r>
      <w:r w:rsidR="00DD5AF6" w:rsidRPr="00667D54">
        <w:rPr>
          <w:rFonts w:ascii="Tahoma" w:eastAsia="Batang" w:hAnsi="Tahoma" w:cs="Tahoma"/>
        </w:rPr>
        <w:t xml:space="preserve">     </w:t>
      </w:r>
      <w:r w:rsidR="00CD020F">
        <w:rPr>
          <w:rFonts w:ascii="Tahoma" w:eastAsia="Batang" w:hAnsi="Tahoma" w:cs="Tahoma"/>
        </w:rPr>
        <w:t xml:space="preserve">    </w:t>
      </w:r>
      <w:r w:rsidR="002007F1">
        <w:rPr>
          <w:rFonts w:ascii="Tahoma" w:eastAsia="Batang" w:hAnsi="Tahoma" w:cs="Tahoma"/>
        </w:rPr>
        <w:t>95,93</w:t>
      </w:r>
      <w:r w:rsidR="00EF2C28">
        <w:rPr>
          <w:rFonts w:ascii="Tahoma" w:eastAsia="Batang" w:hAnsi="Tahoma" w:cs="Tahoma"/>
        </w:rPr>
        <w:t xml:space="preserve"> </w:t>
      </w:r>
      <w:r w:rsidRPr="00667D54">
        <w:rPr>
          <w:rFonts w:ascii="Tahoma" w:eastAsia="Batang" w:hAnsi="Tahoma" w:cs="Tahoma"/>
        </w:rPr>
        <w:t>zł</w:t>
      </w:r>
    </w:p>
    <w:p w:rsidR="004A6B36" w:rsidRPr="00667D54" w:rsidRDefault="004A6B36" w:rsidP="004A6B36">
      <w:pPr>
        <w:pStyle w:val="Akapitzlist"/>
        <w:numPr>
          <w:ilvl w:val="0"/>
          <w:numId w:val="17"/>
        </w:numPr>
        <w:jc w:val="both"/>
        <w:rPr>
          <w:rFonts w:ascii="Tahoma" w:eastAsia="Batang" w:hAnsi="Tahoma" w:cs="Tahoma"/>
        </w:rPr>
      </w:pPr>
      <w:r w:rsidRPr="00667D54">
        <w:rPr>
          <w:rFonts w:ascii="Tahoma" w:eastAsia="Batang" w:hAnsi="Tahoma" w:cs="Tahoma"/>
        </w:rPr>
        <w:t>Środki pieniężne w banku</w:t>
      </w:r>
      <w:r w:rsidR="00EF2C28">
        <w:rPr>
          <w:rFonts w:ascii="Tahoma" w:eastAsia="Batang" w:hAnsi="Tahoma" w:cs="Tahoma"/>
        </w:rPr>
        <w:t xml:space="preserve">  </w:t>
      </w:r>
      <w:r w:rsidR="00F71443">
        <w:rPr>
          <w:rFonts w:ascii="Tahoma" w:eastAsia="Batang" w:hAnsi="Tahoma" w:cs="Tahoma"/>
        </w:rPr>
        <w:t xml:space="preserve"> </w:t>
      </w:r>
      <w:r w:rsidR="002007F1">
        <w:rPr>
          <w:rFonts w:ascii="Tahoma" w:eastAsia="Batang" w:hAnsi="Tahoma" w:cs="Tahoma"/>
        </w:rPr>
        <w:t>76 460,66</w:t>
      </w:r>
      <w:r w:rsidR="00CD020F">
        <w:rPr>
          <w:rFonts w:ascii="Tahoma" w:eastAsia="Batang" w:hAnsi="Tahoma" w:cs="Tahoma"/>
        </w:rPr>
        <w:t xml:space="preserve"> </w:t>
      </w:r>
      <w:r w:rsidRPr="00667D54">
        <w:rPr>
          <w:rFonts w:ascii="Tahoma" w:eastAsia="Batang" w:hAnsi="Tahoma" w:cs="Tahoma"/>
        </w:rPr>
        <w:t>zł</w:t>
      </w:r>
    </w:p>
    <w:p w:rsidR="00667D54" w:rsidRPr="00DD5AF6" w:rsidRDefault="00667D54" w:rsidP="00667D54">
      <w:pPr>
        <w:pStyle w:val="Akapitzlist"/>
        <w:jc w:val="both"/>
        <w:rPr>
          <w:rFonts w:ascii="Tahoma" w:eastAsia="Batang" w:hAnsi="Tahoma" w:cs="Tahoma"/>
          <w:highlight w:val="yellow"/>
        </w:rPr>
      </w:pPr>
    </w:p>
    <w:p w:rsidR="00866B4D" w:rsidRPr="0053603E" w:rsidRDefault="00DB45B9" w:rsidP="00CD020F">
      <w:pPr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  <w:b/>
          <w:u w:val="single"/>
        </w:rPr>
        <w:lastRenderedPageBreak/>
        <w:t>Rozliczenia międzyokresowe kosztów czynne</w:t>
      </w:r>
      <w:r>
        <w:rPr>
          <w:rFonts w:ascii="Tahoma" w:eastAsia="Batang" w:hAnsi="Tahoma" w:cs="Tahoma"/>
        </w:rPr>
        <w:t xml:space="preserve"> dokonywane są, jeżeli koszty </w:t>
      </w:r>
      <w:r w:rsidR="0053603E">
        <w:rPr>
          <w:rFonts w:ascii="Tahoma" w:eastAsia="Batang" w:hAnsi="Tahoma" w:cs="Tahoma"/>
        </w:rPr>
        <w:t xml:space="preserve">dotyczą </w:t>
      </w:r>
      <w:r>
        <w:rPr>
          <w:rFonts w:ascii="Tahoma" w:eastAsia="Batang" w:hAnsi="Tahoma" w:cs="Tahoma"/>
        </w:rPr>
        <w:t>przyszłych okresów sprawozdawczych i t</w:t>
      </w:r>
      <w:r w:rsidR="00C413E3">
        <w:rPr>
          <w:rFonts w:ascii="Tahoma" w:eastAsia="Batang" w:hAnsi="Tahoma" w:cs="Tahoma"/>
        </w:rPr>
        <w:t xml:space="preserve">akich kosztów Fundacja </w:t>
      </w:r>
      <w:r w:rsidR="00CD020F">
        <w:rPr>
          <w:rFonts w:ascii="Tahoma" w:eastAsia="Batang" w:hAnsi="Tahoma" w:cs="Tahoma"/>
        </w:rPr>
        <w:t>w 201</w:t>
      </w:r>
      <w:r w:rsidR="002007F1">
        <w:rPr>
          <w:rFonts w:ascii="Tahoma" w:eastAsia="Batang" w:hAnsi="Tahoma" w:cs="Tahoma"/>
        </w:rPr>
        <w:t>4</w:t>
      </w:r>
      <w:r w:rsidR="00CD020F">
        <w:rPr>
          <w:rFonts w:ascii="Tahoma" w:eastAsia="Batang" w:hAnsi="Tahoma" w:cs="Tahoma"/>
        </w:rPr>
        <w:t xml:space="preserve"> roku nie </w:t>
      </w:r>
      <w:r w:rsidR="00C413E3">
        <w:rPr>
          <w:rFonts w:ascii="Tahoma" w:eastAsia="Batang" w:hAnsi="Tahoma" w:cs="Tahoma"/>
        </w:rPr>
        <w:t xml:space="preserve">posiada </w:t>
      </w:r>
      <w:r w:rsidR="00A4356C">
        <w:rPr>
          <w:rFonts w:ascii="Tahoma" w:eastAsia="Batang" w:hAnsi="Tahoma" w:cs="Tahoma"/>
        </w:rPr>
        <w:t xml:space="preserve"> </w:t>
      </w:r>
      <w:r w:rsidR="00CD020F">
        <w:rPr>
          <w:rFonts w:ascii="Tahoma" w:eastAsia="Batang" w:hAnsi="Tahoma" w:cs="Tahoma"/>
        </w:rPr>
        <w:t>.</w:t>
      </w:r>
    </w:p>
    <w:p w:rsidR="00866B4D" w:rsidRDefault="00DB45B9">
      <w:pPr>
        <w:pStyle w:val="Nagwek2"/>
      </w:pPr>
      <w:r>
        <w:t>WYCENA PASYWÓW</w:t>
      </w:r>
    </w:p>
    <w:p w:rsidR="00866B4D" w:rsidRDefault="00866B4D"/>
    <w:p w:rsidR="00866B4D" w:rsidRDefault="00DB45B9">
      <w:r>
        <w:rPr>
          <w:rFonts w:ascii="Tahoma" w:eastAsia="Batang" w:hAnsi="Tahoma" w:cs="Tahoma"/>
        </w:rPr>
        <w:t xml:space="preserve">Pasywa wyceniono według zasad określonych ustawą o rachunkowości ze </w:t>
      </w:r>
      <w:r w:rsidR="00555383">
        <w:rPr>
          <w:rFonts w:ascii="Tahoma" w:eastAsia="Batang" w:hAnsi="Tahoma" w:cs="Tahoma"/>
        </w:rPr>
        <w:t>z</w:t>
      </w:r>
      <w:r>
        <w:rPr>
          <w:rFonts w:ascii="Tahoma" w:eastAsia="Batang" w:hAnsi="Tahoma" w:cs="Tahoma"/>
        </w:rPr>
        <w:t>wróceniem uwagi na wszelkiego rodzaju zobowiązania.</w:t>
      </w:r>
    </w:p>
    <w:p w:rsidR="00866B4D" w:rsidRDefault="00866B4D">
      <w:pPr>
        <w:jc w:val="both"/>
        <w:rPr>
          <w:rFonts w:ascii="Tahoma" w:eastAsia="Batang" w:hAnsi="Tahoma" w:cs="Tahoma"/>
        </w:rPr>
      </w:pPr>
    </w:p>
    <w:p w:rsidR="00866B4D" w:rsidRDefault="00DB45B9">
      <w:pPr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  <w:b/>
          <w:u w:val="single"/>
        </w:rPr>
        <w:t>Fundusz statutowy</w:t>
      </w:r>
      <w:r>
        <w:rPr>
          <w:rFonts w:ascii="Tahoma" w:eastAsia="Batang" w:hAnsi="Tahoma" w:cs="Tahoma"/>
          <w:u w:val="single"/>
        </w:rPr>
        <w:t xml:space="preserve"> </w:t>
      </w:r>
      <w:r>
        <w:rPr>
          <w:rFonts w:ascii="Tahoma" w:eastAsia="Batang" w:hAnsi="Tahoma" w:cs="Tahoma"/>
        </w:rPr>
        <w:t xml:space="preserve">ujmuje się w księgach rachunkowych w wartości nominalnej według zasad określonych przepisami prawa, statutem Fundacji </w:t>
      </w:r>
      <w:r>
        <w:rPr>
          <w:rFonts w:ascii="Tahoma" w:eastAsia="Batang" w:hAnsi="Tahoma" w:cs="Tahoma"/>
        </w:rPr>
        <w:br/>
        <w:t xml:space="preserve">i zasadami praw polityki rachunkowości. </w:t>
      </w:r>
    </w:p>
    <w:p w:rsidR="00866B4D" w:rsidRDefault="00866B4D">
      <w:pPr>
        <w:ind w:left="360"/>
        <w:jc w:val="both"/>
        <w:rPr>
          <w:rFonts w:ascii="Tahoma" w:eastAsia="Batang" w:hAnsi="Tahoma" w:cs="Tahoma"/>
        </w:rPr>
      </w:pPr>
    </w:p>
    <w:p w:rsidR="00866B4D" w:rsidRDefault="00DB45B9">
      <w:pPr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  <w:b/>
          <w:u w:val="single"/>
        </w:rPr>
        <w:t>Zobowiązania</w:t>
      </w:r>
      <w:r>
        <w:rPr>
          <w:rFonts w:ascii="Tahoma" w:eastAsia="Batang" w:hAnsi="Tahoma" w:cs="Tahoma"/>
        </w:rPr>
        <w:t xml:space="preserve"> służą do ewidencji wszelkich krajowych rozrachunków, roszczeń </w:t>
      </w:r>
      <w:r>
        <w:rPr>
          <w:rFonts w:ascii="Tahoma" w:eastAsia="Batang" w:hAnsi="Tahoma" w:cs="Tahoma"/>
        </w:rPr>
        <w:br/>
        <w:t>i rozliczeń dotyczących działalności operacyjnej i socjalnej. Zobowiązania w walucie polskiej wykazano w księgach rachunkowych wg wartości nominalnej tj. w kwocie do zapłaty z zachowaniem ostrożności wyceny.</w:t>
      </w:r>
      <w:r w:rsidR="00A83DFF">
        <w:rPr>
          <w:rFonts w:ascii="Tahoma" w:eastAsia="Batang" w:hAnsi="Tahoma" w:cs="Tahoma"/>
        </w:rPr>
        <w:t xml:space="preserve"> </w:t>
      </w:r>
    </w:p>
    <w:p w:rsidR="00A83DFF" w:rsidRDefault="00A83DFF">
      <w:pPr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>Są to:</w:t>
      </w:r>
    </w:p>
    <w:p w:rsidR="00A83DFF" w:rsidRDefault="00A83DFF" w:rsidP="005B6E72">
      <w:pPr>
        <w:pStyle w:val="Akapitzlist"/>
        <w:numPr>
          <w:ilvl w:val="0"/>
          <w:numId w:val="19"/>
        </w:numPr>
        <w:jc w:val="both"/>
        <w:rPr>
          <w:rFonts w:ascii="Tahoma" w:eastAsia="Batang" w:hAnsi="Tahoma" w:cs="Tahoma"/>
        </w:rPr>
      </w:pPr>
      <w:r w:rsidRPr="004B2C49">
        <w:rPr>
          <w:rFonts w:ascii="Tahoma" w:eastAsia="Batang" w:hAnsi="Tahoma" w:cs="Tahoma"/>
        </w:rPr>
        <w:t xml:space="preserve">zobowiązania z tytułu dostaw </w:t>
      </w:r>
      <w:r w:rsidR="00DD5AF6" w:rsidRPr="004B2C49">
        <w:rPr>
          <w:rFonts w:ascii="Tahoma" w:eastAsia="Batang" w:hAnsi="Tahoma" w:cs="Tahoma"/>
        </w:rPr>
        <w:tab/>
      </w:r>
      <w:r w:rsidR="005B6E72">
        <w:rPr>
          <w:rFonts w:ascii="Tahoma" w:eastAsia="Batang" w:hAnsi="Tahoma" w:cs="Tahoma"/>
        </w:rPr>
        <w:t xml:space="preserve">        </w:t>
      </w:r>
      <w:r w:rsidR="0072653C">
        <w:rPr>
          <w:rFonts w:ascii="Tahoma" w:eastAsia="Batang" w:hAnsi="Tahoma" w:cs="Tahoma"/>
        </w:rPr>
        <w:t>4</w:t>
      </w:r>
      <w:r w:rsidR="00A928FC">
        <w:rPr>
          <w:rFonts w:ascii="Tahoma" w:eastAsia="Batang" w:hAnsi="Tahoma" w:cs="Tahoma"/>
        </w:rPr>
        <w:t>.</w:t>
      </w:r>
      <w:r w:rsidR="0072653C">
        <w:rPr>
          <w:rFonts w:ascii="Tahoma" w:eastAsia="Batang" w:hAnsi="Tahoma" w:cs="Tahoma"/>
        </w:rPr>
        <w:t>267</w:t>
      </w:r>
      <w:r w:rsidR="00695586">
        <w:rPr>
          <w:rFonts w:ascii="Tahoma" w:eastAsia="Batang" w:hAnsi="Tahoma" w:cs="Tahoma"/>
        </w:rPr>
        <w:t>,</w:t>
      </w:r>
      <w:r w:rsidR="0072653C">
        <w:rPr>
          <w:rFonts w:ascii="Tahoma" w:eastAsia="Batang" w:hAnsi="Tahoma" w:cs="Tahoma"/>
        </w:rPr>
        <w:t>74</w:t>
      </w:r>
      <w:r w:rsidR="00A928FC">
        <w:rPr>
          <w:rFonts w:ascii="Tahoma" w:eastAsia="Batang" w:hAnsi="Tahoma" w:cs="Tahoma"/>
        </w:rPr>
        <w:t xml:space="preserve"> </w:t>
      </w:r>
      <w:r w:rsidRPr="004B2C49">
        <w:rPr>
          <w:rFonts w:ascii="Tahoma" w:eastAsia="Batang" w:hAnsi="Tahoma" w:cs="Tahoma"/>
        </w:rPr>
        <w:t>zł</w:t>
      </w:r>
      <w:r w:rsidR="005B6E72">
        <w:rPr>
          <w:rFonts w:ascii="Tahoma" w:eastAsia="Batang" w:hAnsi="Tahoma" w:cs="Tahoma"/>
        </w:rPr>
        <w:t>.</w:t>
      </w:r>
    </w:p>
    <w:p w:rsidR="004C23A9" w:rsidRPr="004B2C49" w:rsidRDefault="004C23A9" w:rsidP="005B6E72">
      <w:pPr>
        <w:pStyle w:val="Akapitzlist"/>
        <w:numPr>
          <w:ilvl w:val="0"/>
          <w:numId w:val="19"/>
        </w:numPr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 xml:space="preserve">zobowiązania z tytułu ubezpieczeń        </w:t>
      </w:r>
      <w:r w:rsidR="0072653C">
        <w:rPr>
          <w:rFonts w:ascii="Tahoma" w:eastAsia="Batang" w:hAnsi="Tahoma" w:cs="Tahoma"/>
        </w:rPr>
        <w:t>1</w:t>
      </w:r>
      <w:r>
        <w:rPr>
          <w:rFonts w:ascii="Tahoma" w:eastAsia="Batang" w:hAnsi="Tahoma" w:cs="Tahoma"/>
        </w:rPr>
        <w:t>.</w:t>
      </w:r>
      <w:r w:rsidR="0072653C">
        <w:rPr>
          <w:rFonts w:ascii="Tahoma" w:eastAsia="Batang" w:hAnsi="Tahoma" w:cs="Tahoma"/>
        </w:rPr>
        <w:t>136</w:t>
      </w:r>
      <w:r>
        <w:rPr>
          <w:rFonts w:ascii="Tahoma" w:eastAsia="Batang" w:hAnsi="Tahoma" w:cs="Tahoma"/>
        </w:rPr>
        <w:t>,00 zł</w:t>
      </w:r>
    </w:p>
    <w:p w:rsidR="00A83DFF" w:rsidRPr="004B2C49" w:rsidRDefault="00A83DFF" w:rsidP="005B6E72">
      <w:pPr>
        <w:pStyle w:val="Akapitzlist"/>
        <w:numPr>
          <w:ilvl w:val="0"/>
          <w:numId w:val="19"/>
        </w:numPr>
        <w:jc w:val="both"/>
        <w:rPr>
          <w:rFonts w:ascii="Tahoma" w:eastAsia="Batang" w:hAnsi="Tahoma" w:cs="Tahoma"/>
        </w:rPr>
      </w:pPr>
      <w:r w:rsidRPr="004B2C49">
        <w:rPr>
          <w:rFonts w:ascii="Tahoma" w:eastAsia="Batang" w:hAnsi="Tahoma" w:cs="Tahoma"/>
        </w:rPr>
        <w:t xml:space="preserve">zobowiązania z tytułu PDOF </w:t>
      </w:r>
      <w:r w:rsidR="00DD5AF6" w:rsidRPr="004B2C49">
        <w:rPr>
          <w:rFonts w:ascii="Tahoma" w:eastAsia="Batang" w:hAnsi="Tahoma" w:cs="Tahoma"/>
        </w:rPr>
        <w:tab/>
      </w:r>
      <w:r w:rsidR="005B6E72">
        <w:rPr>
          <w:rFonts w:ascii="Tahoma" w:eastAsia="Batang" w:hAnsi="Tahoma" w:cs="Tahoma"/>
        </w:rPr>
        <w:t xml:space="preserve">          </w:t>
      </w:r>
      <w:r w:rsidR="00695586">
        <w:rPr>
          <w:rFonts w:ascii="Tahoma" w:eastAsia="Batang" w:hAnsi="Tahoma" w:cs="Tahoma"/>
        </w:rPr>
        <w:t xml:space="preserve">   </w:t>
      </w:r>
      <w:r w:rsidR="0072653C">
        <w:rPr>
          <w:rFonts w:ascii="Tahoma" w:eastAsia="Batang" w:hAnsi="Tahoma" w:cs="Tahoma"/>
        </w:rPr>
        <w:t>146</w:t>
      </w:r>
      <w:r w:rsidR="00DA63FC">
        <w:rPr>
          <w:rFonts w:ascii="Tahoma" w:eastAsia="Batang" w:hAnsi="Tahoma" w:cs="Tahoma"/>
        </w:rPr>
        <w:t xml:space="preserve">,00 </w:t>
      </w:r>
      <w:r w:rsidRPr="004B2C49">
        <w:rPr>
          <w:rFonts w:ascii="Tahoma" w:eastAsia="Batang" w:hAnsi="Tahoma" w:cs="Tahoma"/>
        </w:rPr>
        <w:t>zł</w:t>
      </w:r>
      <w:r w:rsidR="005B6E72">
        <w:rPr>
          <w:rFonts w:ascii="Tahoma" w:eastAsia="Batang" w:hAnsi="Tahoma" w:cs="Tahoma"/>
        </w:rPr>
        <w:t>.</w:t>
      </w:r>
    </w:p>
    <w:p w:rsidR="00A83DFF" w:rsidRPr="004B2C49" w:rsidRDefault="00A83DFF" w:rsidP="005B6E72">
      <w:pPr>
        <w:pStyle w:val="Akapitzlist"/>
        <w:numPr>
          <w:ilvl w:val="0"/>
          <w:numId w:val="19"/>
        </w:numPr>
        <w:jc w:val="both"/>
        <w:rPr>
          <w:rFonts w:ascii="Tahoma" w:eastAsia="Batang" w:hAnsi="Tahoma" w:cs="Tahoma"/>
        </w:rPr>
      </w:pPr>
      <w:r w:rsidRPr="004B2C49">
        <w:rPr>
          <w:rFonts w:ascii="Tahoma" w:eastAsia="Batang" w:hAnsi="Tahoma" w:cs="Tahoma"/>
        </w:rPr>
        <w:t xml:space="preserve">zobowiązania do ZUS </w:t>
      </w:r>
      <w:r w:rsidR="00DD5AF6" w:rsidRPr="004B2C49">
        <w:rPr>
          <w:rFonts w:ascii="Tahoma" w:eastAsia="Batang" w:hAnsi="Tahoma" w:cs="Tahoma"/>
        </w:rPr>
        <w:tab/>
      </w:r>
      <w:r w:rsidR="005B6E72">
        <w:rPr>
          <w:rFonts w:ascii="Tahoma" w:eastAsia="Batang" w:hAnsi="Tahoma" w:cs="Tahoma"/>
        </w:rPr>
        <w:t xml:space="preserve">                   </w:t>
      </w:r>
      <w:r w:rsidR="0072653C">
        <w:rPr>
          <w:rFonts w:ascii="Tahoma" w:eastAsia="Batang" w:hAnsi="Tahoma" w:cs="Tahoma"/>
        </w:rPr>
        <w:t>1</w:t>
      </w:r>
      <w:r w:rsidR="00DA63FC">
        <w:rPr>
          <w:rFonts w:ascii="Tahoma" w:eastAsia="Batang" w:hAnsi="Tahoma" w:cs="Tahoma"/>
        </w:rPr>
        <w:t>.</w:t>
      </w:r>
      <w:r w:rsidR="0072653C">
        <w:rPr>
          <w:rFonts w:ascii="Tahoma" w:eastAsia="Batang" w:hAnsi="Tahoma" w:cs="Tahoma"/>
        </w:rPr>
        <w:t>118</w:t>
      </w:r>
      <w:r w:rsidR="00DA63FC">
        <w:rPr>
          <w:rFonts w:ascii="Tahoma" w:eastAsia="Batang" w:hAnsi="Tahoma" w:cs="Tahoma"/>
        </w:rPr>
        <w:t>,</w:t>
      </w:r>
      <w:r w:rsidR="0072653C">
        <w:rPr>
          <w:rFonts w:ascii="Tahoma" w:eastAsia="Batang" w:hAnsi="Tahoma" w:cs="Tahoma"/>
        </w:rPr>
        <w:t>81</w:t>
      </w:r>
      <w:r w:rsidR="00DA63FC">
        <w:rPr>
          <w:rFonts w:ascii="Tahoma" w:eastAsia="Batang" w:hAnsi="Tahoma" w:cs="Tahoma"/>
        </w:rPr>
        <w:t xml:space="preserve"> </w:t>
      </w:r>
      <w:r w:rsidRPr="004B2C49">
        <w:rPr>
          <w:rFonts w:ascii="Tahoma" w:eastAsia="Batang" w:hAnsi="Tahoma" w:cs="Tahoma"/>
        </w:rPr>
        <w:t>zł</w:t>
      </w:r>
      <w:r w:rsidR="005B6E72">
        <w:rPr>
          <w:rFonts w:ascii="Tahoma" w:eastAsia="Batang" w:hAnsi="Tahoma" w:cs="Tahoma"/>
        </w:rPr>
        <w:t>.</w:t>
      </w:r>
    </w:p>
    <w:p w:rsidR="00A83DFF" w:rsidRPr="004B2C49" w:rsidRDefault="00A83DFF" w:rsidP="00E3234D">
      <w:pPr>
        <w:pStyle w:val="Akapitzlist"/>
        <w:numPr>
          <w:ilvl w:val="0"/>
          <w:numId w:val="19"/>
        </w:numPr>
        <w:rPr>
          <w:rFonts w:ascii="Tahoma" w:eastAsia="Batang" w:hAnsi="Tahoma" w:cs="Tahoma"/>
        </w:rPr>
      </w:pPr>
      <w:r w:rsidRPr="004B2C49">
        <w:rPr>
          <w:rFonts w:ascii="Tahoma" w:eastAsia="Batang" w:hAnsi="Tahoma" w:cs="Tahoma"/>
        </w:rPr>
        <w:t xml:space="preserve">zobowiązania względem pracowników </w:t>
      </w:r>
      <w:r w:rsidR="00F71443">
        <w:rPr>
          <w:rFonts w:ascii="Tahoma" w:eastAsia="Batang" w:hAnsi="Tahoma" w:cs="Tahoma"/>
        </w:rPr>
        <w:t xml:space="preserve">   </w:t>
      </w:r>
      <w:r w:rsidR="0072653C">
        <w:rPr>
          <w:rFonts w:ascii="Tahoma" w:eastAsia="Batang" w:hAnsi="Tahoma" w:cs="Tahoma"/>
        </w:rPr>
        <w:t xml:space="preserve">      0,00</w:t>
      </w:r>
      <w:r w:rsidR="00DA63FC">
        <w:rPr>
          <w:rFonts w:ascii="Tahoma" w:eastAsia="Batang" w:hAnsi="Tahoma" w:cs="Tahoma"/>
        </w:rPr>
        <w:t xml:space="preserve"> </w:t>
      </w:r>
      <w:r w:rsidRPr="004B2C49">
        <w:rPr>
          <w:rFonts w:ascii="Tahoma" w:eastAsia="Batang" w:hAnsi="Tahoma" w:cs="Tahoma"/>
        </w:rPr>
        <w:t>zł</w:t>
      </w:r>
      <w:r w:rsidR="005B6E72">
        <w:rPr>
          <w:rFonts w:ascii="Tahoma" w:eastAsia="Batang" w:hAnsi="Tahoma" w:cs="Tahoma"/>
        </w:rPr>
        <w:t>.</w:t>
      </w:r>
    </w:p>
    <w:p w:rsidR="00866B4D" w:rsidRDefault="00866B4D">
      <w:pPr>
        <w:jc w:val="both"/>
        <w:rPr>
          <w:rFonts w:ascii="Tahoma" w:eastAsia="Batang" w:hAnsi="Tahoma" w:cs="Tahoma"/>
        </w:rPr>
      </w:pPr>
    </w:p>
    <w:p w:rsidR="00866B4D" w:rsidRDefault="00DB45B9">
      <w:pPr>
        <w:pStyle w:val="Nagwek2"/>
        <w:rPr>
          <w:caps/>
          <w:spacing w:val="0"/>
        </w:rPr>
      </w:pPr>
      <w:r>
        <w:rPr>
          <w:caps/>
          <w:spacing w:val="0"/>
        </w:rPr>
        <w:t>Przychody i koszty</w:t>
      </w:r>
    </w:p>
    <w:p w:rsidR="00866B4D" w:rsidRDefault="00866B4D">
      <w:pPr>
        <w:jc w:val="both"/>
        <w:rPr>
          <w:rFonts w:ascii="Tahoma" w:eastAsia="Batang" w:hAnsi="Tahoma" w:cs="Tahoma"/>
          <w:b/>
          <w:color w:val="FF6600"/>
        </w:rPr>
      </w:pPr>
    </w:p>
    <w:p w:rsidR="00866B4D" w:rsidRDefault="00DB45B9">
      <w:pPr>
        <w:jc w:val="both"/>
        <w:rPr>
          <w:rFonts w:ascii="Tahoma" w:eastAsia="Batang" w:hAnsi="Tahoma" w:cs="Tahoma"/>
          <w:bCs/>
          <w:color w:val="000000"/>
        </w:rPr>
      </w:pPr>
      <w:r w:rsidRPr="00B13D59">
        <w:rPr>
          <w:rFonts w:ascii="Tahoma" w:eastAsia="Batang" w:hAnsi="Tahoma" w:cs="Tahoma"/>
          <w:b/>
          <w:color w:val="000000"/>
          <w:u w:val="single"/>
        </w:rPr>
        <w:t>Przychody</w:t>
      </w:r>
      <w:r w:rsidRPr="00B13D59">
        <w:rPr>
          <w:rFonts w:ascii="Tahoma" w:eastAsia="Batang" w:hAnsi="Tahoma" w:cs="Tahoma"/>
          <w:bCs/>
          <w:color w:val="000000"/>
          <w:u w:val="single"/>
        </w:rPr>
        <w:t xml:space="preserve"> </w:t>
      </w:r>
      <w:r>
        <w:rPr>
          <w:rFonts w:ascii="Tahoma" w:eastAsia="Batang" w:hAnsi="Tahoma" w:cs="Tahoma"/>
          <w:bCs/>
          <w:color w:val="000000"/>
        </w:rPr>
        <w:t>– to uprawdopodobnione powstanie w okresie sprawozdawczym korzyści ekonomicznych o wiarygodnie określonej wartości.</w:t>
      </w:r>
    </w:p>
    <w:p w:rsidR="00866B4D" w:rsidRDefault="00866B4D">
      <w:pPr>
        <w:jc w:val="both"/>
        <w:rPr>
          <w:rFonts w:ascii="Tahoma" w:eastAsia="Batang" w:hAnsi="Tahoma" w:cs="Tahoma"/>
          <w:bCs/>
          <w:color w:val="000000"/>
        </w:rPr>
      </w:pPr>
    </w:p>
    <w:p w:rsidR="00866B4D" w:rsidRDefault="00DB45B9">
      <w:pPr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  <w:b/>
          <w:u w:val="single"/>
        </w:rPr>
        <w:t xml:space="preserve">Przychody z działalności statutowej </w:t>
      </w:r>
      <w:r>
        <w:rPr>
          <w:rFonts w:ascii="Tahoma" w:eastAsia="Batang" w:hAnsi="Tahoma" w:cs="Tahoma"/>
          <w:u w:val="single"/>
        </w:rPr>
        <w:t xml:space="preserve"> </w:t>
      </w:r>
      <w:r>
        <w:rPr>
          <w:rFonts w:ascii="Tahoma" w:eastAsia="Batang" w:hAnsi="Tahoma" w:cs="Tahoma"/>
        </w:rPr>
        <w:t xml:space="preserve">obejmują środki otrzymane zgodnie </w:t>
      </w:r>
      <w:r>
        <w:rPr>
          <w:rFonts w:ascii="Tahoma" w:eastAsia="Batang" w:hAnsi="Tahoma" w:cs="Tahoma"/>
        </w:rPr>
        <w:br/>
        <w:t>z przepisami prawa i statutu jako przychody działalności statutowej.</w:t>
      </w:r>
    </w:p>
    <w:p w:rsidR="00866B4D" w:rsidRDefault="00866B4D">
      <w:pPr>
        <w:jc w:val="both"/>
        <w:rPr>
          <w:rFonts w:ascii="Tahoma" w:eastAsia="Batang" w:hAnsi="Tahoma" w:cs="Tahoma"/>
        </w:rPr>
      </w:pPr>
    </w:p>
    <w:p w:rsidR="00866B4D" w:rsidRDefault="00DB45B9">
      <w:pPr>
        <w:jc w:val="both"/>
        <w:rPr>
          <w:rFonts w:ascii="Tahoma" w:eastAsia="Batang" w:hAnsi="Tahoma" w:cs="Tahoma"/>
        </w:rPr>
      </w:pPr>
      <w:r w:rsidRPr="00B13D59">
        <w:rPr>
          <w:rFonts w:ascii="Tahoma" w:eastAsia="Batang" w:hAnsi="Tahoma" w:cs="Tahoma"/>
          <w:b/>
          <w:u w:val="single"/>
        </w:rPr>
        <w:t>Koszty</w:t>
      </w:r>
      <w:r>
        <w:rPr>
          <w:rFonts w:ascii="Tahoma" w:eastAsia="Batang" w:hAnsi="Tahoma" w:cs="Tahoma"/>
        </w:rPr>
        <w:t xml:space="preserve"> – to uprawdopodobnione zmniejszenie w okresie sprawozdawczym korzyści ekonomicznych o wiarygodnie określonej wartości.</w:t>
      </w:r>
    </w:p>
    <w:p w:rsidR="00866B4D" w:rsidRDefault="00DB45B9">
      <w:pPr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 xml:space="preserve"> </w:t>
      </w:r>
    </w:p>
    <w:p w:rsidR="00866B4D" w:rsidRDefault="00DB45B9">
      <w:pPr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  <w:b/>
          <w:u w:val="single"/>
        </w:rPr>
        <w:t>Koszty działalności</w:t>
      </w:r>
      <w:r>
        <w:rPr>
          <w:rFonts w:ascii="Tahoma" w:eastAsia="Batang" w:hAnsi="Tahoma" w:cs="Tahoma"/>
        </w:rPr>
        <w:t xml:space="preserve"> ujmowane są z podziałem na działalność statutową i koszty administracyjne. </w:t>
      </w:r>
    </w:p>
    <w:p w:rsidR="00866B4D" w:rsidRDefault="00DB45B9">
      <w:pPr>
        <w:pStyle w:val="Tekstpodstawowy2"/>
        <w:tabs>
          <w:tab w:val="clear" w:pos="5940"/>
        </w:tabs>
      </w:pPr>
      <w:r>
        <w:t xml:space="preserve">Całą nadwyżkę przychodów nad kosztami Fundacja przeznacza na pokrycie działalności statutowej. </w:t>
      </w:r>
    </w:p>
    <w:p w:rsidR="00866B4D" w:rsidRDefault="00866B4D">
      <w:pPr>
        <w:jc w:val="both"/>
        <w:rPr>
          <w:rFonts w:ascii="Tahoma" w:eastAsia="Batang" w:hAnsi="Tahoma" w:cs="Tahoma"/>
        </w:rPr>
      </w:pPr>
    </w:p>
    <w:p w:rsidR="004B2C49" w:rsidRDefault="00DB45B9">
      <w:pPr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>W księgach rachunkowych i wyniku finansowym ujęto wszystkie osiągnięte przychody i koszty związane z tymi przychodami dotyczące roku 20</w:t>
      </w:r>
      <w:r w:rsidR="00701F18">
        <w:rPr>
          <w:rFonts w:ascii="Tahoma" w:eastAsia="Batang" w:hAnsi="Tahoma" w:cs="Tahoma"/>
        </w:rPr>
        <w:t>1</w:t>
      </w:r>
      <w:r w:rsidR="0072653C">
        <w:rPr>
          <w:rFonts w:ascii="Tahoma" w:eastAsia="Batang" w:hAnsi="Tahoma" w:cs="Tahoma"/>
        </w:rPr>
        <w:t>4</w:t>
      </w:r>
      <w:r>
        <w:rPr>
          <w:rFonts w:ascii="Tahoma" w:eastAsia="Batang" w:hAnsi="Tahoma" w:cs="Tahoma"/>
        </w:rPr>
        <w:t xml:space="preserve">. </w:t>
      </w:r>
      <w:r>
        <w:rPr>
          <w:rFonts w:ascii="Tahoma" w:eastAsia="Batang" w:hAnsi="Tahoma" w:cs="Tahoma"/>
        </w:rPr>
        <w:tab/>
      </w:r>
    </w:p>
    <w:p w:rsidR="004B2C49" w:rsidRDefault="004B2C49">
      <w:pPr>
        <w:jc w:val="both"/>
        <w:rPr>
          <w:rFonts w:ascii="Tahoma" w:eastAsia="Batang" w:hAnsi="Tahoma" w:cs="Tahoma"/>
        </w:rPr>
      </w:pPr>
    </w:p>
    <w:p w:rsidR="004B2C49" w:rsidRDefault="004B2C49" w:rsidP="004B2C49">
      <w:pPr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 xml:space="preserve">Aktywa i pasywa bilansu </w:t>
      </w:r>
      <w:r w:rsidRPr="004B2C49">
        <w:rPr>
          <w:rFonts w:ascii="Tahoma" w:eastAsia="Batang" w:hAnsi="Tahoma" w:cs="Tahoma"/>
        </w:rPr>
        <w:t xml:space="preserve">zamykają się sumą </w:t>
      </w:r>
      <w:r w:rsidR="0072653C" w:rsidRPr="0072653C">
        <w:rPr>
          <w:rFonts w:ascii="Tahoma" w:eastAsia="Batang" w:hAnsi="Tahoma" w:cs="Tahoma"/>
          <w:b/>
        </w:rPr>
        <w:t>79</w:t>
      </w:r>
      <w:r w:rsidR="00A94E09" w:rsidRPr="00CC2BAD">
        <w:rPr>
          <w:rFonts w:ascii="Tahoma" w:eastAsia="Batang" w:hAnsi="Tahoma" w:cs="Tahoma"/>
          <w:b/>
        </w:rPr>
        <w:t> </w:t>
      </w:r>
      <w:r w:rsidR="0072653C">
        <w:rPr>
          <w:rFonts w:ascii="Tahoma" w:eastAsia="Batang" w:hAnsi="Tahoma" w:cs="Tahoma"/>
          <w:b/>
        </w:rPr>
        <w:t>637</w:t>
      </w:r>
      <w:r w:rsidR="00A94E09" w:rsidRPr="00CC2BAD">
        <w:rPr>
          <w:rFonts w:ascii="Tahoma" w:eastAsia="Batang" w:hAnsi="Tahoma" w:cs="Tahoma"/>
          <w:b/>
        </w:rPr>
        <w:t>,</w:t>
      </w:r>
      <w:r w:rsidR="0072653C">
        <w:rPr>
          <w:rFonts w:ascii="Tahoma" w:eastAsia="Batang" w:hAnsi="Tahoma" w:cs="Tahoma"/>
          <w:b/>
        </w:rPr>
        <w:t>95</w:t>
      </w:r>
      <w:r w:rsidR="00A94E09" w:rsidRPr="00CC2BAD">
        <w:rPr>
          <w:rFonts w:ascii="Tahoma" w:eastAsia="Batang" w:hAnsi="Tahoma" w:cs="Tahoma"/>
          <w:b/>
        </w:rPr>
        <w:t xml:space="preserve"> </w:t>
      </w:r>
      <w:r w:rsidRPr="00CC2BAD">
        <w:rPr>
          <w:rFonts w:ascii="Tahoma" w:eastAsia="Batang" w:hAnsi="Tahoma" w:cs="Tahoma"/>
          <w:b/>
        </w:rPr>
        <w:t>zł.</w:t>
      </w:r>
    </w:p>
    <w:p w:rsidR="004B2C49" w:rsidRDefault="004B2C49">
      <w:pPr>
        <w:jc w:val="both"/>
        <w:rPr>
          <w:rFonts w:ascii="Tahoma" w:eastAsia="Batang" w:hAnsi="Tahoma" w:cs="Tahoma"/>
        </w:rPr>
      </w:pPr>
    </w:p>
    <w:p w:rsidR="004B2C49" w:rsidRDefault="004B2C49" w:rsidP="004B2C49">
      <w:pPr>
        <w:ind w:right="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Przychody Fundacji</w:t>
      </w:r>
      <w:r>
        <w:rPr>
          <w:rFonts w:ascii="Arial" w:hAnsi="Arial" w:cs="Arial"/>
        </w:rPr>
        <w:t xml:space="preserve"> za rok </w:t>
      </w:r>
      <w:r w:rsidR="007E562E">
        <w:rPr>
          <w:rFonts w:ascii="Arial" w:hAnsi="Arial" w:cs="Arial"/>
        </w:rPr>
        <w:t>201</w:t>
      </w:r>
      <w:r w:rsidR="0072653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0D583A">
        <w:rPr>
          <w:rFonts w:ascii="Arial" w:hAnsi="Arial" w:cs="Arial"/>
        </w:rPr>
        <w:t>wyniosły</w:t>
      </w:r>
      <w:r w:rsidR="00A94E09">
        <w:rPr>
          <w:rFonts w:ascii="Arial" w:hAnsi="Arial" w:cs="Arial"/>
        </w:rPr>
        <w:t xml:space="preserve"> </w:t>
      </w:r>
      <w:r w:rsidR="004C23A9" w:rsidRPr="004C23A9">
        <w:rPr>
          <w:rFonts w:ascii="Arial" w:hAnsi="Arial" w:cs="Arial"/>
          <w:b/>
        </w:rPr>
        <w:t>4</w:t>
      </w:r>
      <w:r w:rsidR="0072653C">
        <w:rPr>
          <w:rFonts w:ascii="Arial" w:hAnsi="Arial" w:cs="Arial"/>
          <w:b/>
        </w:rPr>
        <w:t>48</w:t>
      </w:r>
      <w:r w:rsidR="00A94E09" w:rsidRPr="009C0043">
        <w:rPr>
          <w:rFonts w:ascii="Arial" w:hAnsi="Arial" w:cs="Arial"/>
          <w:b/>
        </w:rPr>
        <w:t>.</w:t>
      </w:r>
      <w:r w:rsidR="0072653C">
        <w:rPr>
          <w:rFonts w:ascii="Arial" w:hAnsi="Arial" w:cs="Arial"/>
          <w:b/>
        </w:rPr>
        <w:t>582</w:t>
      </w:r>
      <w:r w:rsidR="00A94E09" w:rsidRPr="009C0043">
        <w:rPr>
          <w:rFonts w:ascii="Arial" w:hAnsi="Arial" w:cs="Arial"/>
          <w:b/>
        </w:rPr>
        <w:t>,</w:t>
      </w:r>
      <w:r w:rsidR="0072653C">
        <w:rPr>
          <w:rFonts w:ascii="Arial" w:hAnsi="Arial" w:cs="Arial"/>
          <w:b/>
        </w:rPr>
        <w:t>83</w:t>
      </w:r>
      <w:r w:rsidR="00A94E09">
        <w:rPr>
          <w:rFonts w:ascii="Arial" w:hAnsi="Arial" w:cs="Arial"/>
        </w:rPr>
        <w:t xml:space="preserve"> </w:t>
      </w:r>
      <w:r w:rsidRPr="000D583A">
        <w:rPr>
          <w:rFonts w:ascii="Arial" w:hAnsi="Arial" w:cs="Arial"/>
        </w:rPr>
        <w:t xml:space="preserve">zł i pochodziły </w:t>
      </w:r>
      <w:r w:rsidRPr="000D583A">
        <w:rPr>
          <w:rFonts w:ascii="Arial" w:hAnsi="Arial" w:cs="Arial"/>
        </w:rPr>
        <w:br/>
        <w:t>z następujących źródeł:</w:t>
      </w:r>
    </w:p>
    <w:p w:rsidR="004B2C49" w:rsidRPr="000D583A" w:rsidRDefault="004B2C49" w:rsidP="004B2C49">
      <w:pPr>
        <w:numPr>
          <w:ilvl w:val="0"/>
          <w:numId w:val="8"/>
        </w:numPr>
        <w:tabs>
          <w:tab w:val="decimal" w:pos="5580"/>
        </w:tabs>
        <w:jc w:val="both"/>
        <w:rPr>
          <w:rFonts w:ascii="Arial" w:hAnsi="Arial" w:cs="Arial"/>
          <w:bCs/>
        </w:rPr>
      </w:pPr>
      <w:r w:rsidRPr="000D583A">
        <w:rPr>
          <w:rFonts w:ascii="Arial" w:hAnsi="Arial" w:cs="Arial"/>
          <w:bCs/>
        </w:rPr>
        <w:t xml:space="preserve">darowizny rzeczowe                 </w:t>
      </w:r>
      <w:r w:rsidRPr="000D583A">
        <w:rPr>
          <w:rFonts w:ascii="Arial" w:hAnsi="Arial" w:cs="Arial"/>
          <w:bCs/>
        </w:rPr>
        <w:tab/>
      </w:r>
      <w:r w:rsidR="0072653C">
        <w:rPr>
          <w:rFonts w:ascii="Arial" w:hAnsi="Arial" w:cs="Arial"/>
          <w:bCs/>
        </w:rPr>
        <w:t>12</w:t>
      </w:r>
      <w:r w:rsidR="00CC7B3A">
        <w:rPr>
          <w:rFonts w:ascii="Arial" w:hAnsi="Arial" w:cs="Arial"/>
          <w:bCs/>
        </w:rPr>
        <w:t>.</w:t>
      </w:r>
      <w:r w:rsidR="0072653C">
        <w:rPr>
          <w:rFonts w:ascii="Arial" w:hAnsi="Arial" w:cs="Arial"/>
          <w:bCs/>
        </w:rPr>
        <w:t>848</w:t>
      </w:r>
      <w:r w:rsidR="00CC7B3A">
        <w:rPr>
          <w:rFonts w:ascii="Arial" w:hAnsi="Arial" w:cs="Arial"/>
          <w:bCs/>
        </w:rPr>
        <w:t>,</w:t>
      </w:r>
      <w:r w:rsidR="004C23A9">
        <w:rPr>
          <w:rFonts w:ascii="Arial" w:hAnsi="Arial" w:cs="Arial"/>
          <w:bCs/>
        </w:rPr>
        <w:t>8</w:t>
      </w:r>
      <w:r w:rsidR="0072653C">
        <w:rPr>
          <w:rFonts w:ascii="Arial" w:hAnsi="Arial" w:cs="Arial"/>
          <w:bCs/>
        </w:rPr>
        <w:t>3</w:t>
      </w:r>
      <w:r w:rsidRPr="000D583A">
        <w:rPr>
          <w:rFonts w:ascii="Arial" w:hAnsi="Arial" w:cs="Arial"/>
          <w:bCs/>
        </w:rPr>
        <w:t>,</w:t>
      </w:r>
      <w:r w:rsidR="007E562E">
        <w:rPr>
          <w:rFonts w:ascii="Arial" w:hAnsi="Arial" w:cs="Arial"/>
          <w:bCs/>
        </w:rPr>
        <w:t xml:space="preserve"> </w:t>
      </w:r>
      <w:r w:rsidRPr="000D583A">
        <w:rPr>
          <w:rFonts w:ascii="Arial" w:hAnsi="Arial" w:cs="Arial"/>
          <w:bCs/>
        </w:rPr>
        <w:t>- zł</w:t>
      </w:r>
    </w:p>
    <w:p w:rsidR="004B2C49" w:rsidRPr="000D583A" w:rsidRDefault="004B2C49" w:rsidP="004B2C49">
      <w:pPr>
        <w:numPr>
          <w:ilvl w:val="0"/>
          <w:numId w:val="8"/>
        </w:numPr>
        <w:tabs>
          <w:tab w:val="decimal" w:pos="5580"/>
        </w:tabs>
        <w:jc w:val="both"/>
        <w:rPr>
          <w:rFonts w:ascii="Arial" w:hAnsi="Arial" w:cs="Arial"/>
          <w:bCs/>
        </w:rPr>
      </w:pPr>
      <w:r w:rsidRPr="000D583A">
        <w:rPr>
          <w:rFonts w:ascii="Arial" w:hAnsi="Arial" w:cs="Arial"/>
          <w:bCs/>
        </w:rPr>
        <w:t xml:space="preserve">darowizny pieniężne                      </w:t>
      </w:r>
      <w:r w:rsidRPr="000D583A">
        <w:rPr>
          <w:rFonts w:ascii="Arial" w:hAnsi="Arial" w:cs="Arial"/>
          <w:bCs/>
        </w:rPr>
        <w:tab/>
      </w:r>
      <w:r w:rsidR="0072653C">
        <w:rPr>
          <w:rFonts w:ascii="Arial" w:hAnsi="Arial" w:cs="Arial"/>
          <w:bCs/>
        </w:rPr>
        <w:t>155</w:t>
      </w:r>
      <w:r w:rsidR="007E562E">
        <w:rPr>
          <w:rFonts w:ascii="Arial" w:hAnsi="Arial" w:cs="Arial"/>
          <w:bCs/>
        </w:rPr>
        <w:t>.</w:t>
      </w:r>
      <w:r w:rsidR="00CC7B3A">
        <w:rPr>
          <w:rFonts w:ascii="Arial" w:hAnsi="Arial" w:cs="Arial"/>
          <w:bCs/>
        </w:rPr>
        <w:t>8</w:t>
      </w:r>
      <w:r w:rsidR="0072653C">
        <w:rPr>
          <w:rFonts w:ascii="Arial" w:hAnsi="Arial" w:cs="Arial"/>
          <w:bCs/>
        </w:rPr>
        <w:t>93</w:t>
      </w:r>
      <w:r w:rsidR="007E562E">
        <w:rPr>
          <w:rFonts w:ascii="Arial" w:hAnsi="Arial" w:cs="Arial"/>
          <w:bCs/>
        </w:rPr>
        <w:t>,</w:t>
      </w:r>
      <w:r w:rsidR="0072653C">
        <w:rPr>
          <w:rFonts w:ascii="Arial" w:hAnsi="Arial" w:cs="Arial"/>
          <w:bCs/>
        </w:rPr>
        <w:t>51</w:t>
      </w:r>
      <w:r w:rsidR="00CC7B3A" w:rsidRPr="000D583A">
        <w:rPr>
          <w:rFonts w:ascii="Arial" w:hAnsi="Arial" w:cs="Arial"/>
          <w:bCs/>
        </w:rPr>
        <w:t xml:space="preserve"> </w:t>
      </w:r>
      <w:r w:rsidRPr="000D583A">
        <w:rPr>
          <w:rFonts w:ascii="Arial" w:hAnsi="Arial" w:cs="Arial"/>
          <w:bCs/>
        </w:rPr>
        <w:t xml:space="preserve">- </w:t>
      </w:r>
      <w:r w:rsidR="007E562E">
        <w:rPr>
          <w:rFonts w:ascii="Arial" w:hAnsi="Arial" w:cs="Arial"/>
          <w:bCs/>
        </w:rPr>
        <w:t xml:space="preserve"> </w:t>
      </w:r>
      <w:r w:rsidRPr="000D583A">
        <w:rPr>
          <w:rFonts w:ascii="Arial" w:hAnsi="Arial" w:cs="Arial"/>
          <w:bCs/>
        </w:rPr>
        <w:t>zł</w:t>
      </w:r>
    </w:p>
    <w:p w:rsidR="004B2C49" w:rsidRPr="000D583A" w:rsidRDefault="004B2C49" w:rsidP="004B2C49">
      <w:pPr>
        <w:numPr>
          <w:ilvl w:val="0"/>
          <w:numId w:val="8"/>
        </w:numPr>
        <w:tabs>
          <w:tab w:val="decimal" w:pos="5580"/>
        </w:tabs>
        <w:jc w:val="both"/>
        <w:rPr>
          <w:rFonts w:ascii="Arial" w:hAnsi="Arial" w:cs="Arial"/>
          <w:bCs/>
        </w:rPr>
      </w:pPr>
      <w:r w:rsidRPr="000D583A">
        <w:rPr>
          <w:rFonts w:ascii="Arial" w:hAnsi="Arial" w:cs="Arial"/>
          <w:bCs/>
        </w:rPr>
        <w:lastRenderedPageBreak/>
        <w:t xml:space="preserve">darowizny do skarbon                                  </w:t>
      </w:r>
      <w:r w:rsidR="0072653C">
        <w:rPr>
          <w:rFonts w:ascii="Arial" w:hAnsi="Arial" w:cs="Arial"/>
          <w:bCs/>
        </w:rPr>
        <w:t>107</w:t>
      </w:r>
      <w:r w:rsidR="007E562E">
        <w:rPr>
          <w:rFonts w:ascii="Arial" w:hAnsi="Arial" w:cs="Arial"/>
          <w:bCs/>
        </w:rPr>
        <w:t>.</w:t>
      </w:r>
      <w:r w:rsidR="004C23A9">
        <w:rPr>
          <w:rFonts w:ascii="Arial" w:hAnsi="Arial" w:cs="Arial"/>
          <w:bCs/>
        </w:rPr>
        <w:t>4</w:t>
      </w:r>
      <w:r w:rsidR="0072653C">
        <w:rPr>
          <w:rFonts w:ascii="Arial" w:hAnsi="Arial" w:cs="Arial"/>
          <w:bCs/>
        </w:rPr>
        <w:t>52</w:t>
      </w:r>
      <w:r w:rsidR="00CC7B3A">
        <w:rPr>
          <w:rFonts w:ascii="Arial" w:hAnsi="Arial" w:cs="Arial"/>
          <w:bCs/>
        </w:rPr>
        <w:t>,</w:t>
      </w:r>
      <w:r w:rsidR="0072653C">
        <w:rPr>
          <w:rFonts w:ascii="Arial" w:hAnsi="Arial" w:cs="Arial"/>
          <w:bCs/>
        </w:rPr>
        <w:t>1</w:t>
      </w:r>
      <w:r w:rsidR="00CC7B3A">
        <w:rPr>
          <w:rFonts w:ascii="Arial" w:hAnsi="Arial" w:cs="Arial"/>
          <w:bCs/>
        </w:rPr>
        <w:t>9</w:t>
      </w:r>
      <w:r w:rsidRPr="000D583A">
        <w:rPr>
          <w:rFonts w:ascii="Arial" w:hAnsi="Arial" w:cs="Arial"/>
          <w:bCs/>
        </w:rPr>
        <w:t xml:space="preserve">,- </w:t>
      </w:r>
      <w:r w:rsidR="007E562E">
        <w:rPr>
          <w:rFonts w:ascii="Arial" w:hAnsi="Arial" w:cs="Arial"/>
          <w:bCs/>
        </w:rPr>
        <w:t xml:space="preserve"> </w:t>
      </w:r>
      <w:r w:rsidRPr="000D583A">
        <w:rPr>
          <w:rFonts w:ascii="Arial" w:hAnsi="Arial" w:cs="Arial"/>
          <w:bCs/>
        </w:rPr>
        <w:t>zł</w:t>
      </w:r>
    </w:p>
    <w:p w:rsidR="004B2C49" w:rsidRPr="000D583A" w:rsidRDefault="004B2C49" w:rsidP="004B2C49">
      <w:pPr>
        <w:numPr>
          <w:ilvl w:val="0"/>
          <w:numId w:val="8"/>
        </w:numPr>
        <w:tabs>
          <w:tab w:val="decimal" w:pos="5580"/>
        </w:tabs>
        <w:jc w:val="both"/>
        <w:rPr>
          <w:rFonts w:ascii="Arial" w:hAnsi="Arial" w:cs="Arial"/>
          <w:bCs/>
        </w:rPr>
      </w:pPr>
      <w:r w:rsidRPr="000D583A">
        <w:rPr>
          <w:rFonts w:ascii="Arial" w:hAnsi="Arial" w:cs="Arial"/>
          <w:bCs/>
        </w:rPr>
        <w:t>darowizny na turnusy rehabilitacyjne</w:t>
      </w:r>
      <w:r w:rsidRPr="000D583A">
        <w:rPr>
          <w:rFonts w:ascii="Arial" w:hAnsi="Arial" w:cs="Arial"/>
          <w:bCs/>
        </w:rPr>
        <w:tab/>
        <w:t xml:space="preserve">       </w:t>
      </w:r>
      <w:r w:rsidR="00CC7B3A">
        <w:rPr>
          <w:rFonts w:ascii="Arial" w:hAnsi="Arial" w:cs="Arial"/>
          <w:bCs/>
        </w:rPr>
        <w:t xml:space="preserve">             0</w:t>
      </w:r>
      <w:r w:rsidR="007E562E">
        <w:rPr>
          <w:rFonts w:ascii="Arial" w:hAnsi="Arial" w:cs="Arial"/>
          <w:bCs/>
        </w:rPr>
        <w:t>,00</w:t>
      </w:r>
      <w:r w:rsidRPr="000D583A">
        <w:rPr>
          <w:rFonts w:ascii="Arial" w:hAnsi="Arial" w:cs="Arial"/>
          <w:bCs/>
        </w:rPr>
        <w:t xml:space="preserve">,- </w:t>
      </w:r>
      <w:r w:rsidR="007E562E">
        <w:rPr>
          <w:rFonts w:ascii="Arial" w:hAnsi="Arial" w:cs="Arial"/>
          <w:bCs/>
        </w:rPr>
        <w:t xml:space="preserve"> </w:t>
      </w:r>
      <w:r w:rsidRPr="000D583A">
        <w:rPr>
          <w:rFonts w:ascii="Arial" w:hAnsi="Arial" w:cs="Arial"/>
          <w:bCs/>
        </w:rPr>
        <w:t>zł</w:t>
      </w:r>
    </w:p>
    <w:p w:rsidR="004B2C49" w:rsidRPr="000D583A" w:rsidRDefault="004B2C49" w:rsidP="004B2C49">
      <w:pPr>
        <w:numPr>
          <w:ilvl w:val="0"/>
          <w:numId w:val="8"/>
        </w:numPr>
        <w:tabs>
          <w:tab w:val="decimal" w:pos="5580"/>
        </w:tabs>
        <w:jc w:val="both"/>
        <w:rPr>
          <w:rFonts w:ascii="Arial" w:hAnsi="Arial" w:cs="Arial"/>
          <w:bCs/>
        </w:rPr>
      </w:pPr>
      <w:r w:rsidRPr="000D583A">
        <w:rPr>
          <w:rFonts w:ascii="Arial" w:hAnsi="Arial" w:cs="Arial"/>
          <w:bCs/>
        </w:rPr>
        <w:t>darowizny imienne</w:t>
      </w:r>
      <w:r w:rsidRPr="000D583A">
        <w:rPr>
          <w:rFonts w:ascii="Arial" w:hAnsi="Arial" w:cs="Arial"/>
          <w:bCs/>
        </w:rPr>
        <w:tab/>
      </w:r>
      <w:r w:rsidR="00CC7B3A">
        <w:rPr>
          <w:rFonts w:ascii="Arial" w:hAnsi="Arial" w:cs="Arial"/>
          <w:bCs/>
        </w:rPr>
        <w:t xml:space="preserve">            </w:t>
      </w:r>
      <w:r w:rsidR="0072653C">
        <w:rPr>
          <w:rFonts w:ascii="Arial" w:hAnsi="Arial" w:cs="Arial"/>
          <w:bCs/>
        </w:rPr>
        <w:t>4</w:t>
      </w:r>
      <w:r w:rsidR="00CC7B3A">
        <w:rPr>
          <w:rFonts w:ascii="Arial" w:hAnsi="Arial" w:cs="Arial"/>
          <w:bCs/>
        </w:rPr>
        <w:t>.</w:t>
      </w:r>
      <w:r w:rsidR="0072653C">
        <w:rPr>
          <w:rFonts w:ascii="Arial" w:hAnsi="Arial" w:cs="Arial"/>
          <w:bCs/>
        </w:rPr>
        <w:t>060</w:t>
      </w:r>
      <w:r w:rsidR="007E562E">
        <w:rPr>
          <w:rFonts w:ascii="Arial" w:hAnsi="Arial" w:cs="Arial"/>
          <w:bCs/>
        </w:rPr>
        <w:t>,</w:t>
      </w:r>
      <w:r w:rsidR="0072653C">
        <w:rPr>
          <w:rFonts w:ascii="Arial" w:hAnsi="Arial" w:cs="Arial"/>
          <w:bCs/>
        </w:rPr>
        <w:t>00</w:t>
      </w:r>
      <w:r w:rsidRPr="000D583A">
        <w:rPr>
          <w:rFonts w:ascii="Arial" w:hAnsi="Arial" w:cs="Arial"/>
          <w:bCs/>
        </w:rPr>
        <w:t>,-</w:t>
      </w:r>
      <w:r w:rsidR="007E562E">
        <w:rPr>
          <w:rFonts w:ascii="Arial" w:hAnsi="Arial" w:cs="Arial"/>
          <w:bCs/>
        </w:rPr>
        <w:t xml:space="preserve">  </w:t>
      </w:r>
      <w:r w:rsidRPr="000D583A">
        <w:rPr>
          <w:rFonts w:ascii="Arial" w:hAnsi="Arial" w:cs="Arial"/>
          <w:bCs/>
        </w:rPr>
        <w:t>zł</w:t>
      </w:r>
    </w:p>
    <w:p w:rsidR="004B2C49" w:rsidRPr="000D583A" w:rsidRDefault="004B2C49" w:rsidP="004B2C49">
      <w:pPr>
        <w:numPr>
          <w:ilvl w:val="0"/>
          <w:numId w:val="8"/>
        </w:numPr>
        <w:tabs>
          <w:tab w:val="decimal" w:pos="5580"/>
        </w:tabs>
        <w:jc w:val="both"/>
        <w:rPr>
          <w:rFonts w:ascii="Arial" w:hAnsi="Arial" w:cs="Arial"/>
          <w:bCs/>
        </w:rPr>
      </w:pPr>
      <w:r w:rsidRPr="000D583A">
        <w:rPr>
          <w:rFonts w:ascii="Arial" w:hAnsi="Arial" w:cs="Arial"/>
          <w:bCs/>
        </w:rPr>
        <w:t>darowizny z 1 %</w:t>
      </w:r>
      <w:r w:rsidRPr="000D583A">
        <w:rPr>
          <w:rFonts w:ascii="Arial" w:hAnsi="Arial" w:cs="Arial"/>
          <w:bCs/>
        </w:rPr>
        <w:tab/>
      </w:r>
      <w:r w:rsidR="0072653C">
        <w:rPr>
          <w:rFonts w:ascii="Arial" w:hAnsi="Arial" w:cs="Arial"/>
          <w:bCs/>
        </w:rPr>
        <w:t>117</w:t>
      </w:r>
      <w:r w:rsidR="007E562E">
        <w:rPr>
          <w:rFonts w:ascii="Arial" w:hAnsi="Arial" w:cs="Arial"/>
          <w:bCs/>
        </w:rPr>
        <w:t>.</w:t>
      </w:r>
      <w:r w:rsidR="0072653C">
        <w:rPr>
          <w:rFonts w:ascii="Arial" w:hAnsi="Arial" w:cs="Arial"/>
          <w:bCs/>
        </w:rPr>
        <w:t>946</w:t>
      </w:r>
      <w:r w:rsidR="007E562E">
        <w:rPr>
          <w:rFonts w:ascii="Arial" w:hAnsi="Arial" w:cs="Arial"/>
          <w:bCs/>
        </w:rPr>
        <w:t>,</w:t>
      </w:r>
      <w:r w:rsidR="0072653C">
        <w:rPr>
          <w:rFonts w:ascii="Arial" w:hAnsi="Arial" w:cs="Arial"/>
          <w:bCs/>
        </w:rPr>
        <w:t>6</w:t>
      </w:r>
      <w:r w:rsidR="004C23A9">
        <w:rPr>
          <w:rFonts w:ascii="Arial" w:hAnsi="Arial" w:cs="Arial"/>
          <w:bCs/>
        </w:rPr>
        <w:t>0</w:t>
      </w:r>
      <w:r w:rsidRPr="000D583A">
        <w:rPr>
          <w:rFonts w:ascii="Arial" w:hAnsi="Arial" w:cs="Arial"/>
          <w:bCs/>
        </w:rPr>
        <w:t xml:space="preserve">,- </w:t>
      </w:r>
      <w:r w:rsidR="007E562E">
        <w:rPr>
          <w:rFonts w:ascii="Arial" w:hAnsi="Arial" w:cs="Arial"/>
          <w:bCs/>
        </w:rPr>
        <w:t xml:space="preserve"> </w:t>
      </w:r>
      <w:r w:rsidRPr="000D583A">
        <w:rPr>
          <w:rFonts w:ascii="Arial" w:hAnsi="Arial" w:cs="Arial"/>
          <w:bCs/>
        </w:rPr>
        <w:t>zł</w:t>
      </w:r>
    </w:p>
    <w:p w:rsidR="004B2C49" w:rsidRPr="000D583A" w:rsidRDefault="004B2C49" w:rsidP="00CC7B3A">
      <w:pPr>
        <w:tabs>
          <w:tab w:val="decimal" w:pos="5580"/>
        </w:tabs>
        <w:ind w:left="720"/>
        <w:jc w:val="both"/>
        <w:rPr>
          <w:rFonts w:ascii="Arial" w:hAnsi="Arial" w:cs="Arial"/>
          <w:bCs/>
        </w:rPr>
      </w:pPr>
    </w:p>
    <w:p w:rsidR="004B2C49" w:rsidRPr="000D583A" w:rsidRDefault="004B2C49" w:rsidP="004B2C49">
      <w:pPr>
        <w:numPr>
          <w:ilvl w:val="0"/>
          <w:numId w:val="9"/>
        </w:numPr>
        <w:tabs>
          <w:tab w:val="decimal" w:pos="6120"/>
        </w:tabs>
        <w:jc w:val="both"/>
        <w:rPr>
          <w:rFonts w:ascii="Arial" w:hAnsi="Arial" w:cs="Arial"/>
          <w:bCs/>
        </w:rPr>
      </w:pPr>
      <w:r w:rsidRPr="000D583A">
        <w:rPr>
          <w:rFonts w:ascii="Arial" w:hAnsi="Arial" w:cs="Arial"/>
          <w:bCs/>
        </w:rPr>
        <w:t xml:space="preserve">przychody </w:t>
      </w:r>
      <w:r w:rsidR="00CC7B3A">
        <w:rPr>
          <w:rFonts w:ascii="Arial" w:hAnsi="Arial" w:cs="Arial"/>
          <w:bCs/>
        </w:rPr>
        <w:t>ze sprzedaży</w:t>
      </w:r>
      <w:r w:rsidRPr="000D583A">
        <w:rPr>
          <w:rFonts w:ascii="Arial" w:hAnsi="Arial" w:cs="Arial"/>
          <w:bCs/>
        </w:rPr>
        <w:t xml:space="preserve">           </w:t>
      </w:r>
      <w:r w:rsidR="00CC7B3A">
        <w:rPr>
          <w:rFonts w:ascii="Arial" w:hAnsi="Arial" w:cs="Arial"/>
          <w:bCs/>
        </w:rPr>
        <w:t xml:space="preserve">                      </w:t>
      </w:r>
      <w:r w:rsidR="009C0043">
        <w:rPr>
          <w:rFonts w:ascii="Arial" w:hAnsi="Arial" w:cs="Arial"/>
          <w:bCs/>
        </w:rPr>
        <w:t xml:space="preserve"> </w:t>
      </w:r>
      <w:r w:rsidR="004C23A9">
        <w:rPr>
          <w:rFonts w:ascii="Arial" w:hAnsi="Arial" w:cs="Arial"/>
          <w:bCs/>
        </w:rPr>
        <w:t xml:space="preserve">     </w:t>
      </w:r>
      <w:r w:rsidR="00CC7B3A">
        <w:rPr>
          <w:rFonts w:ascii="Arial" w:hAnsi="Arial" w:cs="Arial"/>
          <w:bCs/>
        </w:rPr>
        <w:t>0</w:t>
      </w:r>
      <w:r w:rsidRPr="000D583A">
        <w:rPr>
          <w:rFonts w:ascii="Arial" w:hAnsi="Arial" w:cs="Arial"/>
          <w:bCs/>
        </w:rPr>
        <w:t xml:space="preserve">,00,- </w:t>
      </w:r>
      <w:r w:rsidR="00AD106C">
        <w:rPr>
          <w:rFonts w:ascii="Arial" w:hAnsi="Arial" w:cs="Arial"/>
          <w:bCs/>
        </w:rPr>
        <w:t xml:space="preserve"> </w:t>
      </w:r>
      <w:r w:rsidRPr="000D583A">
        <w:rPr>
          <w:rFonts w:ascii="Arial" w:hAnsi="Arial" w:cs="Arial"/>
          <w:bCs/>
        </w:rPr>
        <w:t>zł</w:t>
      </w:r>
    </w:p>
    <w:p w:rsidR="004B2C49" w:rsidRPr="000D583A" w:rsidRDefault="004B2C49" w:rsidP="004B2C49">
      <w:pPr>
        <w:numPr>
          <w:ilvl w:val="0"/>
          <w:numId w:val="9"/>
        </w:numPr>
        <w:tabs>
          <w:tab w:val="decimal" w:pos="5580"/>
        </w:tabs>
        <w:jc w:val="both"/>
        <w:rPr>
          <w:rFonts w:ascii="Arial" w:hAnsi="Arial" w:cs="Arial"/>
          <w:bCs/>
        </w:rPr>
      </w:pPr>
      <w:r w:rsidRPr="000D583A">
        <w:rPr>
          <w:rFonts w:ascii="Arial" w:hAnsi="Arial" w:cs="Arial"/>
          <w:bCs/>
        </w:rPr>
        <w:t>pozostałe przychody operacyjne</w:t>
      </w:r>
      <w:r w:rsidRPr="000D583A">
        <w:rPr>
          <w:rFonts w:ascii="Arial" w:hAnsi="Arial" w:cs="Arial"/>
          <w:bCs/>
        </w:rPr>
        <w:tab/>
        <w:t xml:space="preserve">  </w:t>
      </w:r>
      <w:r w:rsidR="009C0043">
        <w:rPr>
          <w:rFonts w:ascii="Arial" w:hAnsi="Arial" w:cs="Arial"/>
          <w:bCs/>
        </w:rPr>
        <w:t xml:space="preserve">      </w:t>
      </w:r>
      <w:r w:rsidR="001C1299">
        <w:rPr>
          <w:rFonts w:ascii="Arial" w:hAnsi="Arial" w:cs="Arial"/>
          <w:bCs/>
        </w:rPr>
        <w:t xml:space="preserve">        </w:t>
      </w:r>
      <w:r w:rsidR="004C23A9">
        <w:rPr>
          <w:rFonts w:ascii="Arial" w:hAnsi="Arial" w:cs="Arial"/>
          <w:bCs/>
        </w:rPr>
        <w:t xml:space="preserve"> </w:t>
      </w:r>
      <w:r w:rsidR="001C1299">
        <w:rPr>
          <w:rFonts w:ascii="Arial" w:hAnsi="Arial" w:cs="Arial"/>
          <w:bCs/>
        </w:rPr>
        <w:t>50 381,70</w:t>
      </w:r>
      <w:r w:rsidRPr="000D583A">
        <w:rPr>
          <w:rFonts w:ascii="Arial" w:hAnsi="Arial" w:cs="Arial"/>
          <w:bCs/>
        </w:rPr>
        <w:t xml:space="preserve">,- </w:t>
      </w:r>
      <w:r w:rsidR="00AD106C">
        <w:rPr>
          <w:rFonts w:ascii="Arial" w:hAnsi="Arial" w:cs="Arial"/>
          <w:bCs/>
        </w:rPr>
        <w:t xml:space="preserve"> </w:t>
      </w:r>
      <w:r w:rsidRPr="000D583A">
        <w:rPr>
          <w:rFonts w:ascii="Arial" w:hAnsi="Arial" w:cs="Arial"/>
          <w:bCs/>
        </w:rPr>
        <w:t>zł</w:t>
      </w:r>
    </w:p>
    <w:p w:rsidR="004B2C49" w:rsidRPr="000D583A" w:rsidRDefault="004B2C49" w:rsidP="004B2C49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0D583A">
        <w:rPr>
          <w:rFonts w:ascii="Arial" w:hAnsi="Arial" w:cs="Arial"/>
          <w:bCs/>
        </w:rPr>
        <w:t xml:space="preserve">zyski nadzwyczajne </w:t>
      </w:r>
      <w:r w:rsidRPr="000D583A">
        <w:rPr>
          <w:rFonts w:ascii="Arial" w:hAnsi="Arial" w:cs="Arial"/>
          <w:bCs/>
        </w:rPr>
        <w:tab/>
        <w:t xml:space="preserve">                      </w:t>
      </w:r>
      <w:r w:rsidRPr="000D583A">
        <w:rPr>
          <w:rFonts w:ascii="Arial" w:hAnsi="Arial" w:cs="Arial"/>
          <w:bCs/>
        </w:rPr>
        <w:tab/>
        <w:t xml:space="preserve">    0,00,- </w:t>
      </w:r>
      <w:r w:rsidR="00AD106C">
        <w:rPr>
          <w:rFonts w:ascii="Arial" w:hAnsi="Arial" w:cs="Arial"/>
          <w:bCs/>
        </w:rPr>
        <w:t xml:space="preserve"> </w:t>
      </w:r>
      <w:r w:rsidRPr="000D583A">
        <w:rPr>
          <w:rFonts w:ascii="Arial" w:hAnsi="Arial" w:cs="Arial"/>
          <w:bCs/>
        </w:rPr>
        <w:t>zł</w:t>
      </w:r>
      <w:r w:rsidRPr="000D583A">
        <w:rPr>
          <w:rFonts w:ascii="Arial" w:hAnsi="Arial" w:cs="Arial"/>
          <w:bCs/>
        </w:rPr>
        <w:tab/>
      </w:r>
    </w:p>
    <w:p w:rsidR="004B2C49" w:rsidRDefault="004B2C49">
      <w:pPr>
        <w:jc w:val="both"/>
        <w:rPr>
          <w:rFonts w:ascii="Tahoma" w:eastAsia="Batang" w:hAnsi="Tahoma" w:cs="Tahoma"/>
        </w:rPr>
      </w:pPr>
    </w:p>
    <w:p w:rsidR="004B2C49" w:rsidRDefault="004B2C49">
      <w:pPr>
        <w:jc w:val="both"/>
        <w:rPr>
          <w:rFonts w:ascii="Tahoma" w:eastAsia="Batang" w:hAnsi="Tahoma" w:cs="Tahoma"/>
        </w:rPr>
      </w:pPr>
    </w:p>
    <w:p w:rsidR="004B2C49" w:rsidRPr="000D583A" w:rsidRDefault="004B2C49" w:rsidP="004B2C49">
      <w:pPr>
        <w:pStyle w:val="Tekstpodstawowy3"/>
        <w:rPr>
          <w:rFonts w:ascii="Arial" w:hAnsi="Arial" w:cs="Arial"/>
          <w:sz w:val="24"/>
        </w:rPr>
      </w:pPr>
      <w:r w:rsidRPr="000D583A">
        <w:rPr>
          <w:rFonts w:ascii="Arial" w:hAnsi="Arial" w:cs="Arial"/>
          <w:b/>
          <w:bCs/>
          <w:sz w:val="24"/>
        </w:rPr>
        <w:t xml:space="preserve">Koszty </w:t>
      </w:r>
      <w:r w:rsidR="00AC669E">
        <w:rPr>
          <w:rFonts w:ascii="Arial" w:hAnsi="Arial" w:cs="Arial"/>
          <w:b/>
          <w:bCs/>
          <w:sz w:val="24"/>
        </w:rPr>
        <w:t xml:space="preserve">  </w:t>
      </w:r>
      <w:r w:rsidRPr="000D583A">
        <w:rPr>
          <w:rFonts w:ascii="Arial" w:hAnsi="Arial" w:cs="Arial"/>
          <w:b/>
          <w:bCs/>
          <w:sz w:val="24"/>
        </w:rPr>
        <w:t>Fundacji</w:t>
      </w:r>
      <w:r w:rsidR="001F10EE">
        <w:rPr>
          <w:rFonts w:ascii="Arial" w:hAnsi="Arial" w:cs="Arial"/>
          <w:sz w:val="24"/>
        </w:rPr>
        <w:t xml:space="preserve"> </w:t>
      </w:r>
      <w:r w:rsidR="00AC669E">
        <w:rPr>
          <w:rFonts w:ascii="Arial" w:hAnsi="Arial" w:cs="Arial"/>
          <w:sz w:val="24"/>
        </w:rPr>
        <w:t xml:space="preserve">  </w:t>
      </w:r>
      <w:r w:rsidR="001F10EE">
        <w:rPr>
          <w:rFonts w:ascii="Arial" w:hAnsi="Arial" w:cs="Arial"/>
          <w:sz w:val="24"/>
        </w:rPr>
        <w:t xml:space="preserve">za rok </w:t>
      </w:r>
      <w:r w:rsidR="00AC669E">
        <w:rPr>
          <w:rFonts w:ascii="Arial" w:hAnsi="Arial" w:cs="Arial"/>
          <w:sz w:val="24"/>
        </w:rPr>
        <w:t xml:space="preserve"> </w:t>
      </w:r>
      <w:r w:rsidR="001F10EE">
        <w:rPr>
          <w:rFonts w:ascii="Arial" w:hAnsi="Arial" w:cs="Arial"/>
          <w:sz w:val="24"/>
        </w:rPr>
        <w:t>201</w:t>
      </w:r>
      <w:r w:rsidR="001C1299">
        <w:rPr>
          <w:rFonts w:ascii="Arial" w:hAnsi="Arial" w:cs="Arial"/>
          <w:sz w:val="24"/>
        </w:rPr>
        <w:t>4</w:t>
      </w:r>
      <w:r w:rsidRPr="000D583A">
        <w:rPr>
          <w:rFonts w:ascii="Arial" w:hAnsi="Arial" w:cs="Arial"/>
          <w:sz w:val="24"/>
        </w:rPr>
        <w:t xml:space="preserve"> </w:t>
      </w:r>
      <w:r w:rsidR="00AC669E">
        <w:rPr>
          <w:rFonts w:ascii="Arial" w:hAnsi="Arial" w:cs="Arial"/>
          <w:sz w:val="24"/>
        </w:rPr>
        <w:t xml:space="preserve"> </w:t>
      </w:r>
      <w:r w:rsidRPr="000D583A">
        <w:rPr>
          <w:rFonts w:ascii="Arial" w:hAnsi="Arial" w:cs="Arial"/>
          <w:sz w:val="24"/>
        </w:rPr>
        <w:t xml:space="preserve">wyniosły  </w:t>
      </w:r>
      <w:r w:rsidR="00906F1B">
        <w:rPr>
          <w:rFonts w:ascii="Arial" w:hAnsi="Arial" w:cs="Arial"/>
          <w:sz w:val="24"/>
        </w:rPr>
        <w:t xml:space="preserve">  </w:t>
      </w:r>
      <w:r w:rsidR="001C1299" w:rsidRPr="001C1299">
        <w:rPr>
          <w:rFonts w:ascii="Arial" w:hAnsi="Arial" w:cs="Arial"/>
          <w:b/>
          <w:sz w:val="24"/>
        </w:rPr>
        <w:t>380</w:t>
      </w:r>
      <w:r w:rsidR="00906CE5" w:rsidRPr="00906CE5">
        <w:rPr>
          <w:rFonts w:ascii="Arial" w:hAnsi="Arial" w:cs="Arial"/>
          <w:b/>
          <w:sz w:val="24"/>
        </w:rPr>
        <w:t>.</w:t>
      </w:r>
      <w:r w:rsidR="001C1299">
        <w:rPr>
          <w:rFonts w:ascii="Arial" w:hAnsi="Arial" w:cs="Arial"/>
          <w:b/>
          <w:sz w:val="24"/>
        </w:rPr>
        <w:t>613</w:t>
      </w:r>
      <w:r w:rsidR="00906F1B" w:rsidRPr="009C0043">
        <w:rPr>
          <w:rFonts w:ascii="Arial" w:hAnsi="Arial" w:cs="Arial"/>
          <w:b/>
          <w:sz w:val="24"/>
        </w:rPr>
        <w:t>,</w:t>
      </w:r>
      <w:r w:rsidR="001C1299">
        <w:rPr>
          <w:rFonts w:ascii="Arial" w:hAnsi="Arial" w:cs="Arial"/>
          <w:b/>
          <w:sz w:val="24"/>
        </w:rPr>
        <w:t>43</w:t>
      </w:r>
      <w:r w:rsidRPr="000D583A">
        <w:rPr>
          <w:rFonts w:ascii="Arial" w:hAnsi="Arial" w:cs="Arial"/>
          <w:bCs/>
          <w:sz w:val="24"/>
        </w:rPr>
        <w:t xml:space="preserve"> zł  </w:t>
      </w:r>
      <w:r w:rsidRPr="000D583A">
        <w:rPr>
          <w:rFonts w:ascii="Arial" w:hAnsi="Arial" w:cs="Arial"/>
          <w:sz w:val="24"/>
        </w:rPr>
        <w:t xml:space="preserve">i </w:t>
      </w:r>
      <w:r w:rsidR="00906F1B">
        <w:rPr>
          <w:rFonts w:ascii="Arial" w:hAnsi="Arial" w:cs="Arial"/>
          <w:sz w:val="24"/>
        </w:rPr>
        <w:t xml:space="preserve"> </w:t>
      </w:r>
      <w:r w:rsidRPr="000D583A">
        <w:rPr>
          <w:rFonts w:ascii="Arial" w:hAnsi="Arial" w:cs="Arial"/>
          <w:sz w:val="24"/>
        </w:rPr>
        <w:t>dotyczyły:</w:t>
      </w:r>
    </w:p>
    <w:p w:rsidR="004B2C49" w:rsidRPr="000D583A" w:rsidRDefault="004B2C49" w:rsidP="004B2C49">
      <w:pPr>
        <w:numPr>
          <w:ilvl w:val="0"/>
          <w:numId w:val="20"/>
        </w:numPr>
        <w:tabs>
          <w:tab w:val="clear" w:pos="1068"/>
        </w:tabs>
        <w:ind w:right="1" w:hanging="642"/>
        <w:jc w:val="both"/>
        <w:rPr>
          <w:rFonts w:ascii="Arial" w:hAnsi="Arial" w:cs="Arial"/>
        </w:rPr>
      </w:pPr>
      <w:r w:rsidRPr="000D583A">
        <w:rPr>
          <w:rFonts w:ascii="Arial" w:hAnsi="Arial" w:cs="Arial"/>
        </w:rPr>
        <w:t xml:space="preserve">realizacji zadań statutowych                  </w:t>
      </w:r>
      <w:r w:rsidR="009C0043">
        <w:rPr>
          <w:rFonts w:ascii="Arial" w:hAnsi="Arial" w:cs="Arial"/>
        </w:rPr>
        <w:tab/>
        <w:t xml:space="preserve">         </w:t>
      </w:r>
      <w:r w:rsidR="00906CE5">
        <w:rPr>
          <w:rFonts w:ascii="Arial" w:hAnsi="Arial" w:cs="Arial"/>
        </w:rPr>
        <w:t>19</w:t>
      </w:r>
      <w:r w:rsidR="001C1299">
        <w:rPr>
          <w:rFonts w:ascii="Arial" w:hAnsi="Arial" w:cs="Arial"/>
        </w:rPr>
        <w:t>3</w:t>
      </w:r>
      <w:r w:rsidR="001F10EE">
        <w:rPr>
          <w:rFonts w:ascii="Arial" w:hAnsi="Arial" w:cs="Arial"/>
        </w:rPr>
        <w:t>.</w:t>
      </w:r>
      <w:r w:rsidR="00906F1B">
        <w:rPr>
          <w:rFonts w:ascii="Arial" w:hAnsi="Arial" w:cs="Arial"/>
        </w:rPr>
        <w:t>7</w:t>
      </w:r>
      <w:r w:rsidR="001C1299">
        <w:rPr>
          <w:rFonts w:ascii="Arial" w:hAnsi="Arial" w:cs="Arial"/>
        </w:rPr>
        <w:t>55</w:t>
      </w:r>
      <w:r w:rsidR="001F10EE">
        <w:rPr>
          <w:rFonts w:ascii="Arial" w:hAnsi="Arial" w:cs="Arial"/>
        </w:rPr>
        <w:t>,</w:t>
      </w:r>
      <w:r w:rsidR="001C1299">
        <w:rPr>
          <w:rFonts w:ascii="Arial" w:hAnsi="Arial" w:cs="Arial"/>
        </w:rPr>
        <w:t>62</w:t>
      </w:r>
      <w:r w:rsidR="001F10EE">
        <w:rPr>
          <w:rFonts w:ascii="Arial" w:hAnsi="Arial" w:cs="Arial"/>
        </w:rPr>
        <w:t xml:space="preserve"> </w:t>
      </w:r>
      <w:r w:rsidRPr="000D583A">
        <w:rPr>
          <w:rFonts w:ascii="Arial" w:hAnsi="Arial" w:cs="Arial"/>
          <w:bCs/>
        </w:rPr>
        <w:t>zł</w:t>
      </w:r>
    </w:p>
    <w:p w:rsidR="004B2C49" w:rsidRPr="000D583A" w:rsidRDefault="004B2C49" w:rsidP="004B2C49">
      <w:pPr>
        <w:numPr>
          <w:ilvl w:val="0"/>
          <w:numId w:val="20"/>
        </w:numPr>
        <w:tabs>
          <w:tab w:val="clear" w:pos="1068"/>
        </w:tabs>
        <w:ind w:right="1" w:hanging="642"/>
        <w:jc w:val="both"/>
        <w:rPr>
          <w:rFonts w:ascii="Arial" w:hAnsi="Arial" w:cs="Arial"/>
        </w:rPr>
      </w:pPr>
      <w:r w:rsidRPr="000D583A">
        <w:rPr>
          <w:rFonts w:ascii="Arial" w:hAnsi="Arial" w:cs="Arial"/>
        </w:rPr>
        <w:t xml:space="preserve">kosztów administracyjnych                    </w:t>
      </w:r>
      <w:r w:rsidR="009C0043">
        <w:rPr>
          <w:rFonts w:ascii="Arial" w:hAnsi="Arial" w:cs="Arial"/>
        </w:rPr>
        <w:tab/>
        <w:t xml:space="preserve">       </w:t>
      </w:r>
      <w:r w:rsidR="001C1299">
        <w:rPr>
          <w:rFonts w:ascii="Arial" w:hAnsi="Arial" w:cs="Arial"/>
        </w:rPr>
        <w:t>168</w:t>
      </w:r>
      <w:r w:rsidR="001F10EE">
        <w:rPr>
          <w:rFonts w:ascii="Arial" w:hAnsi="Arial" w:cs="Arial"/>
        </w:rPr>
        <w:t>.</w:t>
      </w:r>
      <w:r w:rsidR="001C1299">
        <w:rPr>
          <w:rFonts w:ascii="Arial" w:hAnsi="Arial" w:cs="Arial"/>
        </w:rPr>
        <w:t>626</w:t>
      </w:r>
      <w:r w:rsidR="001F10EE">
        <w:rPr>
          <w:rFonts w:ascii="Arial" w:hAnsi="Arial" w:cs="Arial"/>
        </w:rPr>
        <w:t>,</w:t>
      </w:r>
      <w:r w:rsidR="00906CE5">
        <w:rPr>
          <w:rFonts w:ascii="Arial" w:hAnsi="Arial" w:cs="Arial"/>
        </w:rPr>
        <w:t>8</w:t>
      </w:r>
      <w:r w:rsidR="001C1299">
        <w:rPr>
          <w:rFonts w:ascii="Arial" w:hAnsi="Arial" w:cs="Arial"/>
        </w:rPr>
        <w:t>4</w:t>
      </w:r>
      <w:r w:rsidR="001F10EE">
        <w:rPr>
          <w:rFonts w:ascii="Arial" w:hAnsi="Arial" w:cs="Arial"/>
        </w:rPr>
        <w:t xml:space="preserve"> </w:t>
      </w:r>
      <w:r w:rsidRPr="000D583A">
        <w:rPr>
          <w:rFonts w:ascii="Arial" w:hAnsi="Arial" w:cs="Arial"/>
          <w:bCs/>
        </w:rPr>
        <w:t>zł</w:t>
      </w:r>
    </w:p>
    <w:p w:rsidR="004B2C49" w:rsidRPr="004B2C49" w:rsidRDefault="004B2C49" w:rsidP="004B2C49">
      <w:pPr>
        <w:numPr>
          <w:ilvl w:val="0"/>
          <w:numId w:val="20"/>
        </w:numPr>
        <w:tabs>
          <w:tab w:val="clear" w:pos="1068"/>
        </w:tabs>
        <w:ind w:right="1" w:hanging="642"/>
        <w:jc w:val="both"/>
        <w:rPr>
          <w:rFonts w:ascii="Arial" w:hAnsi="Arial" w:cs="Arial"/>
        </w:rPr>
      </w:pPr>
      <w:r w:rsidRPr="000D583A">
        <w:rPr>
          <w:rFonts w:ascii="Arial" w:hAnsi="Arial" w:cs="Arial"/>
        </w:rPr>
        <w:t xml:space="preserve">kosztów finansowych                                   </w:t>
      </w:r>
      <w:r>
        <w:rPr>
          <w:rFonts w:ascii="Arial" w:hAnsi="Arial" w:cs="Arial"/>
        </w:rPr>
        <w:t xml:space="preserve">  </w:t>
      </w:r>
      <w:r w:rsidRPr="000D583A">
        <w:rPr>
          <w:rFonts w:ascii="Arial" w:hAnsi="Arial" w:cs="Arial"/>
        </w:rPr>
        <w:t xml:space="preserve"> </w:t>
      </w:r>
      <w:r w:rsidR="00BE101E">
        <w:rPr>
          <w:rFonts w:ascii="Arial" w:hAnsi="Arial" w:cs="Arial"/>
        </w:rPr>
        <w:t xml:space="preserve"> </w:t>
      </w:r>
      <w:r w:rsidRPr="000D583A">
        <w:rPr>
          <w:rFonts w:ascii="Arial" w:hAnsi="Arial" w:cs="Arial"/>
        </w:rPr>
        <w:t xml:space="preserve">   </w:t>
      </w:r>
      <w:r w:rsidR="009C0043">
        <w:rPr>
          <w:rFonts w:ascii="Arial" w:hAnsi="Arial" w:cs="Arial"/>
        </w:rPr>
        <w:t xml:space="preserve">  </w:t>
      </w:r>
      <w:r w:rsidR="001C1299">
        <w:rPr>
          <w:rFonts w:ascii="Arial" w:hAnsi="Arial" w:cs="Arial"/>
        </w:rPr>
        <w:t xml:space="preserve">    4,67</w:t>
      </w:r>
      <w:r w:rsidR="001F10EE">
        <w:rPr>
          <w:rFonts w:ascii="Arial" w:hAnsi="Arial" w:cs="Arial"/>
        </w:rPr>
        <w:t xml:space="preserve"> </w:t>
      </w:r>
      <w:r w:rsidRPr="000D583A">
        <w:rPr>
          <w:rFonts w:ascii="Arial" w:hAnsi="Arial" w:cs="Arial"/>
          <w:bCs/>
        </w:rPr>
        <w:t>zł</w:t>
      </w:r>
    </w:p>
    <w:p w:rsidR="004B2C49" w:rsidRPr="004B2C49" w:rsidRDefault="004B2C49" w:rsidP="004B2C49">
      <w:pPr>
        <w:numPr>
          <w:ilvl w:val="0"/>
          <w:numId w:val="20"/>
        </w:numPr>
        <w:tabs>
          <w:tab w:val="clear" w:pos="1068"/>
        </w:tabs>
        <w:ind w:right="1" w:hanging="642"/>
        <w:jc w:val="both"/>
        <w:rPr>
          <w:rFonts w:ascii="Arial" w:hAnsi="Arial" w:cs="Arial"/>
        </w:rPr>
      </w:pPr>
      <w:r w:rsidRPr="004B2C49">
        <w:rPr>
          <w:rFonts w:ascii="Arial" w:hAnsi="Arial" w:cs="Arial"/>
        </w:rPr>
        <w:t xml:space="preserve">pozostałych kosztów operacyjnych             </w:t>
      </w:r>
      <w:r w:rsidR="001F10EE">
        <w:rPr>
          <w:rFonts w:ascii="Arial" w:hAnsi="Arial" w:cs="Arial"/>
        </w:rPr>
        <w:t xml:space="preserve">     </w:t>
      </w:r>
      <w:r w:rsidR="009C0043">
        <w:rPr>
          <w:rFonts w:ascii="Arial" w:hAnsi="Arial" w:cs="Arial"/>
        </w:rPr>
        <w:t xml:space="preserve"> </w:t>
      </w:r>
      <w:r w:rsidR="00906CE5">
        <w:rPr>
          <w:rFonts w:ascii="Arial" w:hAnsi="Arial" w:cs="Arial"/>
        </w:rPr>
        <w:t xml:space="preserve"> </w:t>
      </w:r>
      <w:r w:rsidR="001C1299">
        <w:rPr>
          <w:rFonts w:ascii="Arial" w:hAnsi="Arial" w:cs="Arial"/>
        </w:rPr>
        <w:t>18 226,30</w:t>
      </w:r>
      <w:r w:rsidRPr="004B2C49">
        <w:rPr>
          <w:rFonts w:ascii="Arial" w:hAnsi="Arial" w:cs="Arial"/>
          <w:bCs/>
        </w:rPr>
        <w:t xml:space="preserve">zł </w:t>
      </w:r>
    </w:p>
    <w:p w:rsidR="00866B4D" w:rsidRDefault="00866B4D">
      <w:pPr>
        <w:tabs>
          <w:tab w:val="decimal" w:pos="5580"/>
        </w:tabs>
        <w:ind w:left="348"/>
        <w:jc w:val="both"/>
        <w:rPr>
          <w:rFonts w:ascii="Arial" w:hAnsi="Arial" w:cs="Arial"/>
        </w:rPr>
      </w:pPr>
    </w:p>
    <w:p w:rsidR="00866B4D" w:rsidRDefault="00DB45B9">
      <w:pPr>
        <w:jc w:val="both"/>
        <w:rPr>
          <w:rFonts w:ascii="Tahoma" w:hAnsi="Tahoma" w:cs="Tahoma"/>
          <w:b/>
          <w:szCs w:val="28"/>
          <w:u w:val="single"/>
        </w:rPr>
      </w:pPr>
      <w:r>
        <w:rPr>
          <w:rFonts w:ascii="Tahoma" w:hAnsi="Tahoma" w:cs="Tahoma"/>
          <w:b/>
          <w:szCs w:val="28"/>
          <w:u w:val="single"/>
        </w:rPr>
        <w:t>Celem Fundacji jest działalność pożytku publicznego a w szczególności:</w:t>
      </w:r>
    </w:p>
    <w:p w:rsidR="00866B4D" w:rsidRDefault="00DB45B9">
      <w:pPr>
        <w:numPr>
          <w:ilvl w:val="0"/>
          <w:numId w:val="5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  <w:szCs w:val="28"/>
        </w:rPr>
        <w:t xml:space="preserve">niesienie </w:t>
      </w:r>
      <w:r>
        <w:rPr>
          <w:rFonts w:ascii="Tahoma" w:hAnsi="Tahoma" w:cs="Tahoma"/>
          <w:bCs/>
        </w:rPr>
        <w:t>pomocy dzieciom, młodzieży i innym osobom – niepełnosprawnym, osieroconym i chorym na serce,</w:t>
      </w:r>
    </w:p>
    <w:p w:rsidR="00866B4D" w:rsidRDefault="00DB45B9">
      <w:pPr>
        <w:pStyle w:val="Tekstpodstawowy"/>
        <w:numPr>
          <w:ilvl w:val="0"/>
          <w:numId w:val="5"/>
        </w:numPr>
        <w:jc w:val="both"/>
        <w:rPr>
          <w:b w:val="0"/>
          <w:bCs/>
          <w:color w:val="auto"/>
          <w:sz w:val="24"/>
          <w:szCs w:val="28"/>
        </w:rPr>
      </w:pPr>
      <w:r>
        <w:rPr>
          <w:b w:val="0"/>
          <w:bCs/>
          <w:color w:val="auto"/>
          <w:sz w:val="24"/>
          <w:szCs w:val="28"/>
        </w:rPr>
        <w:t>udzielanie pomocy domom dziecka, szpitalom i placówkom medycznym,</w:t>
      </w:r>
    </w:p>
    <w:p w:rsidR="00866B4D" w:rsidRDefault="00DB45B9">
      <w:pPr>
        <w:pStyle w:val="Tekstpodstawowy"/>
        <w:numPr>
          <w:ilvl w:val="0"/>
          <w:numId w:val="5"/>
        </w:numPr>
        <w:jc w:val="both"/>
        <w:rPr>
          <w:b w:val="0"/>
          <w:bCs/>
          <w:color w:val="auto"/>
          <w:sz w:val="24"/>
          <w:szCs w:val="28"/>
        </w:rPr>
      </w:pPr>
      <w:r>
        <w:rPr>
          <w:b w:val="0"/>
          <w:bCs/>
          <w:color w:val="auto"/>
          <w:sz w:val="24"/>
          <w:szCs w:val="28"/>
        </w:rPr>
        <w:t>pomoc w kształceniu uzdolnionych dzieci i młodzieży ze szczególnym uwzględnieniem dzieci i młodzieży niepełnosprawnej,</w:t>
      </w:r>
    </w:p>
    <w:p w:rsidR="00866B4D" w:rsidRDefault="00DB45B9">
      <w:pPr>
        <w:pStyle w:val="Tekstpodstawowy"/>
        <w:numPr>
          <w:ilvl w:val="0"/>
          <w:numId w:val="5"/>
        </w:numPr>
        <w:jc w:val="both"/>
        <w:rPr>
          <w:b w:val="0"/>
          <w:bCs/>
          <w:color w:val="auto"/>
          <w:sz w:val="24"/>
          <w:szCs w:val="28"/>
        </w:rPr>
      </w:pPr>
      <w:r>
        <w:rPr>
          <w:b w:val="0"/>
          <w:bCs/>
          <w:color w:val="auto"/>
          <w:sz w:val="24"/>
          <w:szCs w:val="28"/>
        </w:rPr>
        <w:t>integracja dzieci, młodzieży oraz innych osób z niesprawnością ze zdrowym społeczeństwem.</w:t>
      </w:r>
    </w:p>
    <w:p w:rsidR="00866B4D" w:rsidRDefault="00866B4D">
      <w:pPr>
        <w:tabs>
          <w:tab w:val="left" w:pos="5940"/>
        </w:tabs>
        <w:jc w:val="both"/>
        <w:rPr>
          <w:rFonts w:ascii="Tahoma" w:eastAsia="Batang" w:hAnsi="Tahoma" w:cs="Tahoma"/>
        </w:rPr>
      </w:pPr>
    </w:p>
    <w:p w:rsidR="00866B4D" w:rsidRDefault="00866B4D">
      <w:pPr>
        <w:tabs>
          <w:tab w:val="left" w:pos="360"/>
        </w:tabs>
        <w:jc w:val="both"/>
        <w:rPr>
          <w:rFonts w:ascii="Tahoma" w:eastAsia="Batang" w:hAnsi="Tahoma" w:cs="Tahoma"/>
          <w:bCs/>
        </w:rPr>
      </w:pPr>
    </w:p>
    <w:p w:rsidR="00866B4D" w:rsidRDefault="00DB45B9">
      <w:pPr>
        <w:pStyle w:val="Tekstpodstawowy"/>
        <w:tabs>
          <w:tab w:val="left" w:pos="284"/>
        </w:tabs>
        <w:jc w:val="both"/>
        <w:rPr>
          <w:color w:val="auto"/>
          <w:sz w:val="24"/>
          <w:szCs w:val="28"/>
          <w:u w:val="single"/>
        </w:rPr>
      </w:pPr>
      <w:r>
        <w:rPr>
          <w:color w:val="auto"/>
          <w:sz w:val="24"/>
          <w:szCs w:val="28"/>
          <w:u w:val="single"/>
        </w:rPr>
        <w:t>Fundacja realizuje swoje cele poprzez:</w:t>
      </w:r>
    </w:p>
    <w:p w:rsidR="00866B4D" w:rsidRDefault="00DB45B9">
      <w:pPr>
        <w:pStyle w:val="Tekstpodstawowy"/>
        <w:numPr>
          <w:ilvl w:val="0"/>
          <w:numId w:val="6"/>
        </w:numPr>
        <w:jc w:val="both"/>
        <w:rPr>
          <w:b w:val="0"/>
          <w:bCs/>
          <w:color w:val="auto"/>
          <w:sz w:val="24"/>
          <w:szCs w:val="28"/>
        </w:rPr>
      </w:pPr>
      <w:r>
        <w:rPr>
          <w:b w:val="0"/>
          <w:bCs/>
          <w:color w:val="auto"/>
          <w:sz w:val="24"/>
          <w:szCs w:val="28"/>
        </w:rPr>
        <w:t>organizowanie i finansowanie rehabilitacji dzieci, młodzieży i osób niepełnosprawnych,</w:t>
      </w:r>
    </w:p>
    <w:p w:rsidR="00866B4D" w:rsidRDefault="00DB45B9">
      <w:pPr>
        <w:pStyle w:val="Tekstpodstawowy"/>
        <w:numPr>
          <w:ilvl w:val="0"/>
          <w:numId w:val="6"/>
        </w:numPr>
        <w:jc w:val="both"/>
        <w:rPr>
          <w:b w:val="0"/>
          <w:bCs/>
          <w:color w:val="auto"/>
          <w:sz w:val="24"/>
          <w:szCs w:val="28"/>
        </w:rPr>
      </w:pPr>
      <w:r>
        <w:rPr>
          <w:b w:val="0"/>
          <w:bCs/>
          <w:color w:val="auto"/>
          <w:sz w:val="24"/>
          <w:szCs w:val="28"/>
        </w:rPr>
        <w:t xml:space="preserve">organizowanie i dofinansowywanie turnusów rehabilitacyjnych </w:t>
      </w:r>
      <w:r>
        <w:rPr>
          <w:b w:val="0"/>
          <w:bCs/>
          <w:color w:val="auto"/>
          <w:sz w:val="24"/>
          <w:szCs w:val="28"/>
        </w:rPr>
        <w:br/>
        <w:t>i obozów integracyjnych dla osób wymienionych w § 11,</w:t>
      </w:r>
    </w:p>
    <w:p w:rsidR="00866B4D" w:rsidRDefault="00DB45B9">
      <w:pPr>
        <w:pStyle w:val="Tekstpodstawowy"/>
        <w:numPr>
          <w:ilvl w:val="0"/>
          <w:numId w:val="6"/>
        </w:numPr>
        <w:jc w:val="both"/>
        <w:rPr>
          <w:b w:val="0"/>
          <w:bCs/>
          <w:color w:val="auto"/>
          <w:sz w:val="24"/>
          <w:szCs w:val="28"/>
        </w:rPr>
      </w:pPr>
      <w:r>
        <w:rPr>
          <w:b w:val="0"/>
          <w:bCs/>
          <w:color w:val="auto"/>
          <w:sz w:val="24"/>
          <w:szCs w:val="28"/>
        </w:rPr>
        <w:t>organizowanie i finansowanie wycieczek, i zabaw dla osób wymienionych w § 11,</w:t>
      </w:r>
    </w:p>
    <w:p w:rsidR="00866B4D" w:rsidRDefault="00DB45B9">
      <w:pPr>
        <w:pStyle w:val="Tekstpodstawowy"/>
        <w:numPr>
          <w:ilvl w:val="0"/>
          <w:numId w:val="6"/>
        </w:numPr>
        <w:tabs>
          <w:tab w:val="left" w:pos="284"/>
        </w:tabs>
        <w:jc w:val="both"/>
        <w:rPr>
          <w:b w:val="0"/>
          <w:bCs/>
          <w:color w:val="auto"/>
          <w:sz w:val="24"/>
          <w:szCs w:val="28"/>
        </w:rPr>
      </w:pPr>
      <w:r>
        <w:rPr>
          <w:b w:val="0"/>
          <w:bCs/>
          <w:color w:val="auto"/>
          <w:sz w:val="24"/>
          <w:szCs w:val="28"/>
        </w:rPr>
        <w:t>organizowanie i finansowanie imprez sportowych i rekreacyjnych,</w:t>
      </w:r>
    </w:p>
    <w:p w:rsidR="00866B4D" w:rsidRDefault="00DB45B9">
      <w:pPr>
        <w:pStyle w:val="Tekstpodstawowy"/>
        <w:numPr>
          <w:ilvl w:val="0"/>
          <w:numId w:val="6"/>
        </w:numPr>
        <w:jc w:val="both"/>
        <w:rPr>
          <w:b w:val="0"/>
          <w:bCs/>
          <w:color w:val="auto"/>
          <w:sz w:val="24"/>
          <w:szCs w:val="28"/>
        </w:rPr>
      </w:pPr>
      <w:r>
        <w:rPr>
          <w:b w:val="0"/>
          <w:bCs/>
          <w:color w:val="auto"/>
          <w:sz w:val="24"/>
          <w:szCs w:val="28"/>
        </w:rPr>
        <w:t xml:space="preserve">organizowanie i finansowanie zakupu sprzętu medycznego </w:t>
      </w:r>
      <w:r>
        <w:rPr>
          <w:b w:val="0"/>
          <w:bCs/>
          <w:color w:val="auto"/>
          <w:sz w:val="24"/>
          <w:szCs w:val="28"/>
        </w:rPr>
        <w:br/>
        <w:t>i rehabilitacyjnego niezbędnego do prawidłowej diagnostyki lekarskiej, ratowania życia, przywracania zdrowia i przekazywanie tego sprzętu osobom wymienionym w § 11,</w:t>
      </w:r>
    </w:p>
    <w:p w:rsidR="00866B4D" w:rsidRDefault="00DB45B9">
      <w:pPr>
        <w:pStyle w:val="Tekstpodstawowy"/>
        <w:numPr>
          <w:ilvl w:val="0"/>
          <w:numId w:val="6"/>
        </w:numPr>
        <w:jc w:val="both"/>
        <w:rPr>
          <w:b w:val="0"/>
          <w:bCs/>
          <w:color w:val="auto"/>
          <w:sz w:val="24"/>
          <w:szCs w:val="28"/>
        </w:rPr>
      </w:pPr>
      <w:r>
        <w:rPr>
          <w:b w:val="0"/>
          <w:bCs/>
          <w:color w:val="auto"/>
          <w:sz w:val="24"/>
          <w:szCs w:val="28"/>
        </w:rPr>
        <w:t xml:space="preserve">dofinansowywanie operacji i zabiegów przeprowadzanych </w:t>
      </w:r>
      <w:r>
        <w:rPr>
          <w:b w:val="0"/>
          <w:bCs/>
          <w:color w:val="auto"/>
          <w:sz w:val="24"/>
          <w:szCs w:val="28"/>
        </w:rPr>
        <w:br/>
        <w:t>w placówkach wymienionych w § 11,</w:t>
      </w:r>
    </w:p>
    <w:p w:rsidR="00866B4D" w:rsidRDefault="00DB45B9">
      <w:pPr>
        <w:pStyle w:val="Tekstpodstawowy"/>
        <w:numPr>
          <w:ilvl w:val="0"/>
          <w:numId w:val="6"/>
        </w:numPr>
        <w:tabs>
          <w:tab w:val="left" w:pos="142"/>
        </w:tabs>
        <w:jc w:val="both"/>
        <w:rPr>
          <w:b w:val="0"/>
          <w:bCs/>
          <w:color w:val="auto"/>
          <w:sz w:val="24"/>
          <w:szCs w:val="28"/>
        </w:rPr>
      </w:pPr>
      <w:r>
        <w:rPr>
          <w:b w:val="0"/>
          <w:bCs/>
          <w:color w:val="auto"/>
          <w:sz w:val="24"/>
          <w:szCs w:val="28"/>
        </w:rPr>
        <w:t>zakup niezbędnych leków na potrzeby osób wymienionych w § 11,</w:t>
      </w:r>
    </w:p>
    <w:p w:rsidR="00866B4D" w:rsidRDefault="00DB45B9">
      <w:pPr>
        <w:pStyle w:val="Tekstpodstawowy"/>
        <w:numPr>
          <w:ilvl w:val="0"/>
          <w:numId w:val="6"/>
        </w:numPr>
        <w:tabs>
          <w:tab w:val="left" w:pos="142"/>
        </w:tabs>
        <w:jc w:val="both"/>
        <w:rPr>
          <w:b w:val="0"/>
          <w:bCs/>
          <w:color w:val="auto"/>
          <w:sz w:val="24"/>
          <w:szCs w:val="28"/>
        </w:rPr>
      </w:pPr>
      <w:r>
        <w:rPr>
          <w:b w:val="0"/>
          <w:bCs/>
          <w:color w:val="auto"/>
          <w:sz w:val="24"/>
          <w:szCs w:val="28"/>
        </w:rPr>
        <w:t>udzielanie stypendium dzieciom i młodzieży wymienionym w § 11,</w:t>
      </w:r>
    </w:p>
    <w:p w:rsidR="00866B4D" w:rsidRDefault="00DB45B9">
      <w:pPr>
        <w:pStyle w:val="Tekstpodstawowy"/>
        <w:numPr>
          <w:ilvl w:val="0"/>
          <w:numId w:val="6"/>
        </w:numPr>
        <w:jc w:val="both"/>
        <w:rPr>
          <w:b w:val="0"/>
          <w:bCs/>
          <w:color w:val="auto"/>
          <w:sz w:val="24"/>
          <w:szCs w:val="28"/>
        </w:rPr>
      </w:pPr>
      <w:r>
        <w:rPr>
          <w:b w:val="0"/>
          <w:bCs/>
          <w:color w:val="auto"/>
          <w:sz w:val="24"/>
          <w:szCs w:val="28"/>
        </w:rPr>
        <w:t xml:space="preserve">organizowanie i prowadzenie zajęć terapeutycznych </w:t>
      </w:r>
      <w:r>
        <w:rPr>
          <w:b w:val="0"/>
          <w:bCs/>
          <w:color w:val="auto"/>
          <w:sz w:val="24"/>
          <w:szCs w:val="28"/>
        </w:rPr>
        <w:br/>
        <w:t>i artystycznych dla osób wymienionych w § 11,</w:t>
      </w:r>
    </w:p>
    <w:p w:rsidR="00866B4D" w:rsidRDefault="00DB45B9">
      <w:pPr>
        <w:tabs>
          <w:tab w:val="left" w:pos="360"/>
        </w:tabs>
        <w:jc w:val="both"/>
        <w:rPr>
          <w:rFonts w:ascii="Tahoma" w:hAnsi="Tahoma" w:cs="Tahoma"/>
          <w:bCs/>
          <w:szCs w:val="28"/>
        </w:rPr>
      </w:pPr>
      <w:r>
        <w:rPr>
          <w:rFonts w:ascii="Tahoma" w:hAnsi="Tahoma" w:cs="Tahoma"/>
          <w:bCs/>
          <w:szCs w:val="28"/>
        </w:rPr>
        <w:t xml:space="preserve">   10. </w:t>
      </w:r>
      <w:r>
        <w:rPr>
          <w:rFonts w:ascii="Tahoma" w:hAnsi="Tahoma" w:cs="Tahoma"/>
          <w:bCs/>
          <w:szCs w:val="28"/>
        </w:rPr>
        <w:tab/>
        <w:t>udzielanie pomocy finansowej i rzeczowej osobom wymienionym w § 11.</w:t>
      </w:r>
    </w:p>
    <w:p w:rsidR="00866B4D" w:rsidRDefault="00866B4D">
      <w:pPr>
        <w:tabs>
          <w:tab w:val="left" w:pos="360"/>
        </w:tabs>
        <w:jc w:val="both"/>
        <w:rPr>
          <w:rFonts w:ascii="Tahoma" w:hAnsi="Tahoma" w:cs="Tahoma"/>
          <w:bCs/>
          <w:szCs w:val="28"/>
        </w:rPr>
      </w:pPr>
    </w:p>
    <w:p w:rsidR="00866B4D" w:rsidRDefault="00DB45B9">
      <w:pPr>
        <w:tabs>
          <w:tab w:val="left" w:pos="360"/>
        </w:tabs>
        <w:jc w:val="both"/>
        <w:rPr>
          <w:rFonts w:ascii="Tahoma" w:hAnsi="Tahoma" w:cs="Tahoma"/>
          <w:b/>
          <w:szCs w:val="28"/>
          <w:u w:val="single"/>
        </w:rPr>
      </w:pPr>
      <w:r>
        <w:rPr>
          <w:rFonts w:ascii="Tahoma" w:hAnsi="Tahoma" w:cs="Tahoma"/>
          <w:b/>
          <w:szCs w:val="28"/>
          <w:u w:val="single"/>
        </w:rPr>
        <w:t xml:space="preserve">Zmiany w funduszu statutowym nie wystąpiły. </w:t>
      </w:r>
    </w:p>
    <w:p w:rsidR="00866B4D" w:rsidRDefault="00866B4D">
      <w:pPr>
        <w:tabs>
          <w:tab w:val="left" w:pos="360"/>
        </w:tabs>
        <w:jc w:val="both"/>
        <w:rPr>
          <w:rFonts w:ascii="Tahoma" w:hAnsi="Tahoma" w:cs="Tahoma"/>
          <w:bCs/>
          <w:szCs w:val="28"/>
        </w:rPr>
      </w:pPr>
    </w:p>
    <w:p w:rsidR="00866B4D" w:rsidRDefault="00DB45B9">
      <w:pPr>
        <w:tabs>
          <w:tab w:val="left" w:pos="360"/>
        </w:tabs>
        <w:jc w:val="both"/>
        <w:rPr>
          <w:rFonts w:ascii="Tahoma" w:hAnsi="Tahoma" w:cs="Tahoma"/>
          <w:b/>
          <w:szCs w:val="28"/>
          <w:u w:val="single"/>
        </w:rPr>
      </w:pPr>
      <w:r>
        <w:rPr>
          <w:rFonts w:ascii="Tahoma" w:hAnsi="Tahoma" w:cs="Tahoma"/>
          <w:b/>
          <w:szCs w:val="28"/>
          <w:u w:val="single"/>
        </w:rPr>
        <w:t>Gwarancji i poręczeń nie udzielono.</w:t>
      </w:r>
    </w:p>
    <w:p w:rsidR="00866B4D" w:rsidRDefault="00866B4D">
      <w:pPr>
        <w:tabs>
          <w:tab w:val="left" w:pos="360"/>
        </w:tabs>
        <w:jc w:val="both"/>
        <w:rPr>
          <w:rFonts w:ascii="Tahoma" w:hAnsi="Tahoma" w:cs="Tahoma"/>
          <w:b/>
          <w:szCs w:val="28"/>
          <w:u w:val="single"/>
        </w:rPr>
      </w:pPr>
    </w:p>
    <w:p w:rsidR="00866B4D" w:rsidRDefault="00DB45B9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  <w:u w:val="single"/>
        </w:rPr>
        <w:t>Zarząd</w:t>
      </w:r>
      <w:r>
        <w:rPr>
          <w:rFonts w:ascii="Tahoma" w:hAnsi="Tahoma" w:cs="Tahoma"/>
          <w:bCs/>
        </w:rPr>
        <w:t xml:space="preserve"> nie pobierał wynagrodzeń za sprawowanie funkcji członków Zarządu.</w:t>
      </w:r>
    </w:p>
    <w:p w:rsidR="00866B4D" w:rsidRDefault="00866B4D">
      <w:pPr>
        <w:jc w:val="both"/>
        <w:rPr>
          <w:rFonts w:ascii="Tahoma" w:hAnsi="Tahoma" w:cs="Tahoma"/>
          <w:bCs/>
          <w:u w:val="single"/>
        </w:rPr>
      </w:pPr>
    </w:p>
    <w:p w:rsidR="00866B4D" w:rsidRDefault="00DB45B9">
      <w:pPr>
        <w:tabs>
          <w:tab w:val="left" w:pos="360"/>
        </w:tabs>
        <w:jc w:val="both"/>
        <w:rPr>
          <w:rFonts w:ascii="Tahoma" w:hAnsi="Tahoma" w:cs="Tahoma"/>
          <w:b/>
          <w:szCs w:val="28"/>
          <w:u w:val="single"/>
        </w:rPr>
      </w:pPr>
      <w:r>
        <w:rPr>
          <w:rFonts w:ascii="Tahoma" w:hAnsi="Tahoma" w:cs="Tahoma"/>
          <w:b/>
          <w:u w:val="single"/>
        </w:rPr>
        <w:t>Pożyczek</w:t>
      </w:r>
      <w:r>
        <w:rPr>
          <w:rFonts w:ascii="Tahoma" w:hAnsi="Tahoma" w:cs="Tahoma"/>
          <w:bCs/>
        </w:rPr>
        <w:t xml:space="preserve"> Zarządowi nie udzielono.</w:t>
      </w:r>
    </w:p>
    <w:p w:rsidR="00866B4D" w:rsidRDefault="00866B4D">
      <w:pPr>
        <w:tabs>
          <w:tab w:val="left" w:pos="360"/>
        </w:tabs>
        <w:jc w:val="both"/>
        <w:rPr>
          <w:rFonts w:ascii="Tahoma" w:hAnsi="Tahoma" w:cs="Tahoma"/>
          <w:bCs/>
          <w:szCs w:val="28"/>
        </w:rPr>
      </w:pPr>
    </w:p>
    <w:p w:rsidR="00866B4D" w:rsidRDefault="00DB45B9">
      <w:pPr>
        <w:tabs>
          <w:tab w:val="left" w:pos="360"/>
        </w:tabs>
        <w:jc w:val="both"/>
        <w:rPr>
          <w:rFonts w:ascii="Tahoma" w:hAnsi="Tahoma" w:cs="Tahoma"/>
          <w:bCs/>
          <w:szCs w:val="28"/>
        </w:rPr>
      </w:pPr>
      <w:r>
        <w:rPr>
          <w:rFonts w:ascii="Tahoma" w:hAnsi="Tahoma" w:cs="Tahoma"/>
          <w:b/>
          <w:szCs w:val="28"/>
          <w:u w:val="single"/>
        </w:rPr>
        <w:t>Wynik finansowy – bilansowy</w:t>
      </w:r>
      <w:r>
        <w:rPr>
          <w:rFonts w:ascii="Tahoma" w:hAnsi="Tahoma" w:cs="Tahoma"/>
          <w:bCs/>
          <w:szCs w:val="28"/>
        </w:rPr>
        <w:t xml:space="preserve"> zamyka się </w:t>
      </w:r>
      <w:r w:rsidR="00906CE5">
        <w:rPr>
          <w:rFonts w:ascii="Tahoma" w:hAnsi="Tahoma" w:cs="Tahoma"/>
          <w:bCs/>
          <w:szCs w:val="28"/>
        </w:rPr>
        <w:t>zyskiem</w:t>
      </w:r>
      <w:r w:rsidR="00ED6370">
        <w:rPr>
          <w:rFonts w:ascii="Tahoma" w:hAnsi="Tahoma" w:cs="Tahoma"/>
          <w:bCs/>
          <w:szCs w:val="28"/>
        </w:rPr>
        <w:t xml:space="preserve"> </w:t>
      </w:r>
      <w:r>
        <w:rPr>
          <w:rFonts w:ascii="Tahoma" w:hAnsi="Tahoma" w:cs="Tahoma"/>
          <w:bCs/>
          <w:szCs w:val="28"/>
        </w:rPr>
        <w:t xml:space="preserve">w </w:t>
      </w:r>
      <w:r w:rsidRPr="00675A04">
        <w:rPr>
          <w:rFonts w:ascii="Tahoma" w:hAnsi="Tahoma" w:cs="Tahoma"/>
          <w:bCs/>
          <w:szCs w:val="28"/>
        </w:rPr>
        <w:t xml:space="preserve">wysokości </w:t>
      </w:r>
      <w:r w:rsidR="00A14297" w:rsidRPr="00A14297">
        <w:rPr>
          <w:rFonts w:ascii="Tahoma" w:hAnsi="Tahoma" w:cs="Tahoma"/>
          <w:b/>
          <w:bCs/>
          <w:szCs w:val="28"/>
        </w:rPr>
        <w:t>67</w:t>
      </w:r>
      <w:r w:rsidR="00906CE5">
        <w:rPr>
          <w:rFonts w:ascii="Tahoma" w:hAnsi="Tahoma" w:cs="Tahoma"/>
          <w:b/>
          <w:bCs/>
          <w:szCs w:val="28"/>
        </w:rPr>
        <w:t>.</w:t>
      </w:r>
      <w:r w:rsidR="00A14297">
        <w:rPr>
          <w:rFonts w:ascii="Tahoma" w:hAnsi="Tahoma" w:cs="Tahoma"/>
          <w:b/>
          <w:bCs/>
          <w:szCs w:val="28"/>
        </w:rPr>
        <w:t>969,40</w:t>
      </w:r>
      <w:r w:rsidR="00906CE5">
        <w:rPr>
          <w:rFonts w:ascii="Tahoma" w:hAnsi="Tahoma" w:cs="Tahoma"/>
          <w:b/>
          <w:bCs/>
          <w:szCs w:val="28"/>
        </w:rPr>
        <w:t>,</w:t>
      </w:r>
    </w:p>
    <w:p w:rsidR="00866B4D" w:rsidRDefault="00866B4D">
      <w:pPr>
        <w:tabs>
          <w:tab w:val="left" w:pos="360"/>
        </w:tabs>
        <w:jc w:val="both"/>
        <w:rPr>
          <w:rFonts w:ascii="Tahoma" w:hAnsi="Tahoma" w:cs="Tahoma"/>
          <w:bCs/>
          <w:szCs w:val="28"/>
        </w:rPr>
      </w:pPr>
    </w:p>
    <w:p w:rsidR="00866B4D" w:rsidRDefault="00DB45B9">
      <w:pPr>
        <w:pStyle w:val="Tekstpodstawowy2"/>
        <w:tabs>
          <w:tab w:val="clear" w:pos="5940"/>
          <w:tab w:val="left" w:pos="360"/>
        </w:tabs>
        <w:rPr>
          <w:rFonts w:eastAsia="Times New Roman"/>
          <w:b/>
          <w:szCs w:val="28"/>
          <w:u w:val="single"/>
        </w:rPr>
      </w:pPr>
      <w:r>
        <w:rPr>
          <w:rFonts w:eastAsia="Times New Roman"/>
          <w:b/>
          <w:szCs w:val="28"/>
          <w:u w:val="single"/>
        </w:rPr>
        <w:t>Wynik podatkowy za rok 20</w:t>
      </w:r>
      <w:r w:rsidR="00ED6370">
        <w:rPr>
          <w:rFonts w:eastAsia="Times New Roman"/>
          <w:b/>
          <w:szCs w:val="28"/>
          <w:u w:val="single"/>
        </w:rPr>
        <w:t>1</w:t>
      </w:r>
      <w:r w:rsidR="008B1805">
        <w:rPr>
          <w:rFonts w:eastAsia="Times New Roman"/>
          <w:b/>
          <w:szCs w:val="28"/>
          <w:u w:val="single"/>
        </w:rPr>
        <w:t>4:</w:t>
      </w:r>
    </w:p>
    <w:p w:rsidR="00866B4D" w:rsidRPr="00675A04" w:rsidRDefault="00DD5AF6">
      <w:pPr>
        <w:numPr>
          <w:ilvl w:val="0"/>
          <w:numId w:val="7"/>
        </w:numPr>
        <w:tabs>
          <w:tab w:val="left" w:pos="360"/>
          <w:tab w:val="left" w:pos="5760"/>
        </w:tabs>
        <w:jc w:val="both"/>
        <w:rPr>
          <w:rFonts w:ascii="Tahoma" w:hAnsi="Tahoma" w:cs="Tahoma"/>
          <w:bCs/>
          <w:szCs w:val="28"/>
        </w:rPr>
      </w:pPr>
      <w:r w:rsidRPr="00675A04">
        <w:rPr>
          <w:rFonts w:ascii="Tahoma" w:hAnsi="Tahoma" w:cs="Tahoma"/>
          <w:bCs/>
          <w:szCs w:val="28"/>
        </w:rPr>
        <w:t>p</w:t>
      </w:r>
      <w:r w:rsidR="00DB45B9" w:rsidRPr="00675A04">
        <w:rPr>
          <w:rFonts w:ascii="Tahoma" w:hAnsi="Tahoma" w:cs="Tahoma"/>
          <w:bCs/>
          <w:szCs w:val="28"/>
        </w:rPr>
        <w:t xml:space="preserve">rzychody ze źródeł przychodów </w:t>
      </w:r>
      <w:r w:rsidR="00DB45B9" w:rsidRPr="00675A04">
        <w:rPr>
          <w:rFonts w:ascii="Tahoma" w:hAnsi="Tahoma" w:cs="Tahoma"/>
          <w:bCs/>
          <w:szCs w:val="28"/>
        </w:rPr>
        <w:tab/>
      </w:r>
    </w:p>
    <w:p w:rsidR="00866B4D" w:rsidRPr="00675A04" w:rsidRDefault="00DB45B9">
      <w:pPr>
        <w:tabs>
          <w:tab w:val="left" w:pos="360"/>
          <w:tab w:val="left" w:pos="5760"/>
        </w:tabs>
        <w:ind w:left="360"/>
        <w:jc w:val="both"/>
        <w:rPr>
          <w:rFonts w:ascii="Tahoma" w:hAnsi="Tahoma" w:cs="Tahoma"/>
          <w:bCs/>
          <w:szCs w:val="28"/>
        </w:rPr>
      </w:pPr>
      <w:r w:rsidRPr="00675A04">
        <w:rPr>
          <w:rFonts w:ascii="Tahoma" w:hAnsi="Tahoma" w:cs="Tahoma"/>
          <w:bCs/>
          <w:szCs w:val="28"/>
        </w:rPr>
        <w:t xml:space="preserve">     położonych na terytorium RP</w:t>
      </w:r>
      <w:r w:rsidRPr="00675A04">
        <w:rPr>
          <w:rFonts w:ascii="Tahoma" w:hAnsi="Tahoma" w:cs="Tahoma"/>
          <w:bCs/>
          <w:szCs w:val="28"/>
        </w:rPr>
        <w:tab/>
      </w:r>
      <w:r w:rsidR="00906CE5">
        <w:rPr>
          <w:rFonts w:ascii="Tahoma" w:hAnsi="Tahoma" w:cs="Tahoma"/>
          <w:bCs/>
          <w:szCs w:val="28"/>
        </w:rPr>
        <w:t>4</w:t>
      </w:r>
      <w:r w:rsidR="00A14297">
        <w:rPr>
          <w:rFonts w:ascii="Tahoma" w:hAnsi="Tahoma" w:cs="Tahoma"/>
          <w:bCs/>
          <w:szCs w:val="28"/>
        </w:rPr>
        <w:t>48</w:t>
      </w:r>
      <w:r w:rsidR="00ED6370">
        <w:rPr>
          <w:rFonts w:ascii="Tahoma" w:eastAsia="Batang" w:hAnsi="Tahoma" w:cs="Tahoma"/>
        </w:rPr>
        <w:t>.</w:t>
      </w:r>
      <w:r w:rsidR="00A14297">
        <w:rPr>
          <w:rFonts w:ascii="Tahoma" w:eastAsia="Batang" w:hAnsi="Tahoma" w:cs="Tahoma"/>
        </w:rPr>
        <w:t>582</w:t>
      </w:r>
      <w:r w:rsidR="00ED6370">
        <w:rPr>
          <w:rFonts w:ascii="Tahoma" w:eastAsia="Batang" w:hAnsi="Tahoma" w:cs="Tahoma"/>
        </w:rPr>
        <w:t>,</w:t>
      </w:r>
      <w:r w:rsidR="00A14297">
        <w:rPr>
          <w:rFonts w:ascii="Tahoma" w:eastAsia="Batang" w:hAnsi="Tahoma" w:cs="Tahoma"/>
        </w:rPr>
        <w:t>83</w:t>
      </w:r>
      <w:r w:rsidR="00ED6370">
        <w:rPr>
          <w:rFonts w:ascii="Tahoma" w:eastAsia="Batang" w:hAnsi="Tahoma" w:cs="Tahoma"/>
        </w:rPr>
        <w:t xml:space="preserve"> </w:t>
      </w:r>
      <w:r w:rsidR="00D009A7">
        <w:rPr>
          <w:rFonts w:ascii="Tahoma" w:eastAsia="Batang" w:hAnsi="Tahoma" w:cs="Tahoma"/>
        </w:rPr>
        <w:t xml:space="preserve">  </w:t>
      </w:r>
      <w:r w:rsidRPr="00675A04">
        <w:rPr>
          <w:rFonts w:ascii="Tahoma" w:hAnsi="Tahoma" w:cs="Tahoma"/>
          <w:bCs/>
          <w:szCs w:val="28"/>
        </w:rPr>
        <w:t>zł</w:t>
      </w:r>
    </w:p>
    <w:p w:rsidR="00866B4D" w:rsidRPr="00675A04" w:rsidRDefault="00DD5AF6">
      <w:pPr>
        <w:numPr>
          <w:ilvl w:val="0"/>
          <w:numId w:val="7"/>
        </w:numPr>
        <w:tabs>
          <w:tab w:val="left" w:pos="360"/>
          <w:tab w:val="left" w:pos="5760"/>
        </w:tabs>
        <w:jc w:val="both"/>
        <w:rPr>
          <w:rFonts w:ascii="Tahoma" w:hAnsi="Tahoma" w:cs="Tahoma"/>
          <w:bCs/>
          <w:szCs w:val="28"/>
        </w:rPr>
      </w:pPr>
      <w:r w:rsidRPr="00675A04">
        <w:rPr>
          <w:rFonts w:ascii="Tahoma" w:hAnsi="Tahoma" w:cs="Tahoma"/>
          <w:bCs/>
          <w:szCs w:val="28"/>
        </w:rPr>
        <w:t>k</w:t>
      </w:r>
      <w:r w:rsidR="00DB45B9" w:rsidRPr="00675A04">
        <w:rPr>
          <w:rFonts w:ascii="Tahoma" w:hAnsi="Tahoma" w:cs="Tahoma"/>
          <w:bCs/>
          <w:szCs w:val="28"/>
        </w:rPr>
        <w:t>oszty uzyskania przychodów</w:t>
      </w:r>
      <w:r w:rsidR="00DB45B9" w:rsidRPr="00675A04">
        <w:rPr>
          <w:rFonts w:ascii="Tahoma" w:hAnsi="Tahoma" w:cs="Tahoma"/>
          <w:bCs/>
          <w:szCs w:val="28"/>
        </w:rPr>
        <w:tab/>
      </w:r>
      <w:r w:rsidR="00ED1545">
        <w:rPr>
          <w:rFonts w:ascii="Tahoma" w:hAnsi="Tahoma" w:cs="Tahoma"/>
          <w:bCs/>
          <w:szCs w:val="28"/>
        </w:rPr>
        <w:t>186</w:t>
      </w:r>
      <w:r w:rsidR="00ED6370">
        <w:rPr>
          <w:rFonts w:ascii="Tahoma" w:hAnsi="Tahoma" w:cs="Tahoma"/>
          <w:bCs/>
          <w:szCs w:val="28"/>
        </w:rPr>
        <w:t>.</w:t>
      </w:r>
      <w:r w:rsidR="00ED1545">
        <w:rPr>
          <w:rFonts w:ascii="Tahoma" w:hAnsi="Tahoma" w:cs="Tahoma"/>
          <w:bCs/>
          <w:szCs w:val="28"/>
        </w:rPr>
        <w:t>857</w:t>
      </w:r>
      <w:r w:rsidR="00ED6370">
        <w:rPr>
          <w:rFonts w:ascii="Tahoma" w:hAnsi="Tahoma" w:cs="Tahoma"/>
          <w:bCs/>
          <w:szCs w:val="28"/>
        </w:rPr>
        <w:t>,</w:t>
      </w:r>
      <w:r w:rsidR="00ED1545">
        <w:rPr>
          <w:rFonts w:ascii="Tahoma" w:hAnsi="Tahoma" w:cs="Tahoma"/>
          <w:bCs/>
          <w:szCs w:val="28"/>
        </w:rPr>
        <w:t>81</w:t>
      </w:r>
      <w:r w:rsidR="00ED6370">
        <w:rPr>
          <w:rFonts w:ascii="Tahoma" w:hAnsi="Tahoma" w:cs="Tahoma"/>
          <w:bCs/>
          <w:szCs w:val="28"/>
        </w:rPr>
        <w:t xml:space="preserve"> </w:t>
      </w:r>
      <w:r w:rsidR="00D009A7">
        <w:rPr>
          <w:rFonts w:ascii="Tahoma" w:hAnsi="Tahoma" w:cs="Tahoma"/>
          <w:bCs/>
          <w:szCs w:val="28"/>
        </w:rPr>
        <w:t xml:space="preserve">  </w:t>
      </w:r>
      <w:r w:rsidR="00DB45B9" w:rsidRPr="00675A04">
        <w:rPr>
          <w:rFonts w:ascii="Tahoma" w:eastAsia="Batang" w:hAnsi="Tahoma" w:cs="Tahoma"/>
        </w:rPr>
        <w:t>zł</w:t>
      </w:r>
    </w:p>
    <w:p w:rsidR="00866B4D" w:rsidRPr="00675A04" w:rsidRDefault="00DD5AF6">
      <w:pPr>
        <w:numPr>
          <w:ilvl w:val="0"/>
          <w:numId w:val="7"/>
        </w:numPr>
        <w:tabs>
          <w:tab w:val="left" w:pos="360"/>
          <w:tab w:val="left" w:pos="5760"/>
        </w:tabs>
        <w:jc w:val="both"/>
        <w:rPr>
          <w:rFonts w:ascii="Tahoma" w:hAnsi="Tahoma" w:cs="Tahoma"/>
          <w:bCs/>
          <w:szCs w:val="28"/>
        </w:rPr>
      </w:pPr>
      <w:r w:rsidRPr="00675A04">
        <w:rPr>
          <w:rFonts w:ascii="Tahoma" w:hAnsi="Tahoma" w:cs="Tahoma"/>
          <w:bCs/>
          <w:szCs w:val="28"/>
        </w:rPr>
        <w:t>d</w:t>
      </w:r>
      <w:r w:rsidR="00DB45B9" w:rsidRPr="00675A04">
        <w:rPr>
          <w:rFonts w:ascii="Tahoma" w:hAnsi="Tahoma" w:cs="Tahoma"/>
          <w:bCs/>
          <w:szCs w:val="28"/>
        </w:rPr>
        <w:t>ochód</w:t>
      </w:r>
      <w:r w:rsidR="00DB45B9" w:rsidRPr="00675A04">
        <w:rPr>
          <w:rFonts w:ascii="Tahoma" w:hAnsi="Tahoma" w:cs="Tahoma"/>
          <w:bCs/>
          <w:szCs w:val="28"/>
        </w:rPr>
        <w:tab/>
      </w:r>
      <w:r w:rsidR="00D009A7">
        <w:rPr>
          <w:rFonts w:ascii="Tahoma" w:hAnsi="Tahoma" w:cs="Tahoma"/>
          <w:bCs/>
          <w:szCs w:val="28"/>
        </w:rPr>
        <w:t>2</w:t>
      </w:r>
      <w:r w:rsidR="00ED1545">
        <w:rPr>
          <w:rFonts w:ascii="Tahoma" w:hAnsi="Tahoma" w:cs="Tahoma"/>
          <w:bCs/>
          <w:szCs w:val="28"/>
        </w:rPr>
        <w:t>61</w:t>
      </w:r>
      <w:r w:rsidR="00D009A7">
        <w:rPr>
          <w:rFonts w:ascii="Tahoma" w:hAnsi="Tahoma" w:cs="Tahoma"/>
          <w:bCs/>
          <w:szCs w:val="28"/>
        </w:rPr>
        <w:t>.</w:t>
      </w:r>
      <w:r w:rsidR="00ED1545">
        <w:rPr>
          <w:rFonts w:ascii="Tahoma" w:hAnsi="Tahoma" w:cs="Tahoma"/>
          <w:bCs/>
          <w:szCs w:val="28"/>
        </w:rPr>
        <w:t>725</w:t>
      </w:r>
      <w:r w:rsidR="00D009A7">
        <w:rPr>
          <w:rFonts w:ascii="Tahoma" w:hAnsi="Tahoma" w:cs="Tahoma"/>
          <w:bCs/>
          <w:szCs w:val="28"/>
        </w:rPr>
        <w:t>,</w:t>
      </w:r>
      <w:r w:rsidR="00ED1545">
        <w:rPr>
          <w:rFonts w:ascii="Tahoma" w:hAnsi="Tahoma" w:cs="Tahoma"/>
          <w:bCs/>
          <w:szCs w:val="28"/>
        </w:rPr>
        <w:t>02</w:t>
      </w:r>
      <w:r w:rsidR="00ED6370">
        <w:rPr>
          <w:rFonts w:ascii="Tahoma" w:hAnsi="Tahoma" w:cs="Tahoma"/>
          <w:bCs/>
          <w:szCs w:val="28"/>
        </w:rPr>
        <w:t xml:space="preserve">   </w:t>
      </w:r>
      <w:r w:rsidR="00DB45B9" w:rsidRPr="00675A04">
        <w:rPr>
          <w:rFonts w:ascii="Tahoma" w:eastAsia="Batang" w:hAnsi="Tahoma" w:cs="Tahoma"/>
        </w:rPr>
        <w:t>zł</w:t>
      </w:r>
    </w:p>
    <w:p w:rsidR="00866B4D" w:rsidRPr="00675A04" w:rsidRDefault="00DD5AF6">
      <w:pPr>
        <w:numPr>
          <w:ilvl w:val="0"/>
          <w:numId w:val="7"/>
        </w:numPr>
        <w:tabs>
          <w:tab w:val="left" w:pos="360"/>
          <w:tab w:val="left" w:pos="5760"/>
        </w:tabs>
        <w:jc w:val="both"/>
        <w:rPr>
          <w:rFonts w:ascii="Tahoma" w:hAnsi="Tahoma" w:cs="Tahoma"/>
          <w:bCs/>
          <w:szCs w:val="28"/>
        </w:rPr>
      </w:pPr>
      <w:r w:rsidRPr="00675A04">
        <w:rPr>
          <w:rFonts w:ascii="Tahoma" w:hAnsi="Tahoma" w:cs="Tahoma"/>
          <w:bCs/>
          <w:szCs w:val="28"/>
        </w:rPr>
        <w:t>d</w:t>
      </w:r>
      <w:r w:rsidR="00DB45B9" w:rsidRPr="00675A04">
        <w:rPr>
          <w:rFonts w:ascii="Tahoma" w:hAnsi="Tahoma" w:cs="Tahoma"/>
          <w:bCs/>
          <w:szCs w:val="28"/>
        </w:rPr>
        <w:t>ochód wolny</w:t>
      </w:r>
      <w:r w:rsidR="00DB45B9" w:rsidRPr="00675A04">
        <w:rPr>
          <w:rFonts w:ascii="Tahoma" w:hAnsi="Tahoma" w:cs="Tahoma"/>
          <w:bCs/>
          <w:szCs w:val="28"/>
        </w:rPr>
        <w:tab/>
      </w:r>
      <w:r w:rsidR="00D009A7">
        <w:rPr>
          <w:rFonts w:ascii="Tahoma" w:hAnsi="Tahoma" w:cs="Tahoma"/>
          <w:bCs/>
          <w:szCs w:val="28"/>
        </w:rPr>
        <w:t>2</w:t>
      </w:r>
      <w:r w:rsidR="00ED1545">
        <w:rPr>
          <w:rFonts w:ascii="Tahoma" w:hAnsi="Tahoma" w:cs="Tahoma"/>
          <w:bCs/>
          <w:szCs w:val="28"/>
        </w:rPr>
        <w:t>61</w:t>
      </w:r>
      <w:r w:rsidR="00D009A7">
        <w:rPr>
          <w:rFonts w:ascii="Tahoma" w:hAnsi="Tahoma" w:cs="Tahoma"/>
          <w:bCs/>
          <w:szCs w:val="28"/>
        </w:rPr>
        <w:t>.</w:t>
      </w:r>
      <w:r w:rsidR="00ED1545">
        <w:rPr>
          <w:rFonts w:ascii="Tahoma" w:hAnsi="Tahoma" w:cs="Tahoma"/>
          <w:bCs/>
          <w:szCs w:val="28"/>
        </w:rPr>
        <w:t>725</w:t>
      </w:r>
      <w:r w:rsidR="00D009A7">
        <w:rPr>
          <w:rFonts w:ascii="Tahoma" w:hAnsi="Tahoma" w:cs="Tahoma"/>
          <w:bCs/>
          <w:szCs w:val="28"/>
        </w:rPr>
        <w:t>,</w:t>
      </w:r>
      <w:r w:rsidR="00ED1545">
        <w:rPr>
          <w:rFonts w:ascii="Tahoma" w:hAnsi="Tahoma" w:cs="Tahoma"/>
          <w:bCs/>
          <w:szCs w:val="28"/>
        </w:rPr>
        <w:t>02</w:t>
      </w:r>
      <w:r w:rsidR="00ED6370">
        <w:rPr>
          <w:rFonts w:ascii="Tahoma" w:hAnsi="Tahoma" w:cs="Tahoma"/>
          <w:bCs/>
          <w:szCs w:val="28"/>
        </w:rPr>
        <w:t xml:space="preserve">   </w:t>
      </w:r>
      <w:r w:rsidR="00DB45B9" w:rsidRPr="00675A04">
        <w:rPr>
          <w:rFonts w:ascii="Tahoma" w:hAnsi="Tahoma" w:cs="Tahoma"/>
          <w:bCs/>
          <w:szCs w:val="28"/>
        </w:rPr>
        <w:t>zł</w:t>
      </w:r>
    </w:p>
    <w:p w:rsidR="00866B4D" w:rsidRPr="00675A04" w:rsidRDefault="00DD5AF6">
      <w:pPr>
        <w:numPr>
          <w:ilvl w:val="0"/>
          <w:numId w:val="7"/>
        </w:numPr>
        <w:tabs>
          <w:tab w:val="left" w:pos="360"/>
          <w:tab w:val="left" w:pos="5760"/>
        </w:tabs>
        <w:jc w:val="both"/>
        <w:rPr>
          <w:rFonts w:ascii="Tahoma" w:hAnsi="Tahoma" w:cs="Tahoma"/>
          <w:bCs/>
          <w:szCs w:val="28"/>
        </w:rPr>
      </w:pPr>
      <w:r w:rsidRPr="00675A04">
        <w:rPr>
          <w:rFonts w:ascii="Tahoma" w:hAnsi="Tahoma" w:cs="Tahoma"/>
          <w:bCs/>
          <w:szCs w:val="28"/>
        </w:rPr>
        <w:t>w</w:t>
      </w:r>
      <w:r w:rsidR="00DB45B9" w:rsidRPr="00675A04">
        <w:rPr>
          <w:rFonts w:ascii="Tahoma" w:hAnsi="Tahoma" w:cs="Tahoma"/>
          <w:bCs/>
          <w:szCs w:val="28"/>
        </w:rPr>
        <w:t>ynik podatkowy</w:t>
      </w:r>
      <w:r w:rsidR="00DB45B9" w:rsidRPr="00675A04">
        <w:rPr>
          <w:rFonts w:ascii="Tahoma" w:hAnsi="Tahoma" w:cs="Tahoma"/>
          <w:bCs/>
          <w:szCs w:val="28"/>
        </w:rPr>
        <w:tab/>
      </w:r>
      <w:r w:rsidR="00BE101E">
        <w:rPr>
          <w:rFonts w:ascii="Tahoma" w:hAnsi="Tahoma" w:cs="Tahoma"/>
          <w:bCs/>
          <w:szCs w:val="28"/>
        </w:rPr>
        <w:t xml:space="preserve">    </w:t>
      </w:r>
      <w:r w:rsidR="00D009A7">
        <w:rPr>
          <w:rFonts w:ascii="Tahoma" w:hAnsi="Tahoma" w:cs="Tahoma"/>
          <w:bCs/>
          <w:szCs w:val="28"/>
        </w:rPr>
        <w:tab/>
        <w:t xml:space="preserve"> </w:t>
      </w:r>
      <w:r w:rsidR="00BE101E">
        <w:rPr>
          <w:rFonts w:ascii="Tahoma" w:hAnsi="Tahoma" w:cs="Tahoma"/>
          <w:bCs/>
          <w:szCs w:val="28"/>
        </w:rPr>
        <w:t xml:space="preserve"> </w:t>
      </w:r>
      <w:r w:rsidR="00D009A7">
        <w:rPr>
          <w:rFonts w:ascii="Tahoma" w:hAnsi="Tahoma" w:cs="Tahoma"/>
          <w:bCs/>
          <w:szCs w:val="28"/>
        </w:rPr>
        <w:t>0,0</w:t>
      </w:r>
      <w:r w:rsidR="00DB45B9" w:rsidRPr="00675A04">
        <w:rPr>
          <w:rFonts w:ascii="Tahoma" w:eastAsia="Batang" w:hAnsi="Tahoma" w:cs="Tahoma"/>
        </w:rPr>
        <w:t xml:space="preserve">0 </w:t>
      </w:r>
      <w:r w:rsidR="00D009A7">
        <w:rPr>
          <w:rFonts w:ascii="Tahoma" w:eastAsia="Batang" w:hAnsi="Tahoma" w:cs="Tahoma"/>
        </w:rPr>
        <w:t xml:space="preserve">  </w:t>
      </w:r>
      <w:r w:rsidR="00DB45B9" w:rsidRPr="00675A04">
        <w:rPr>
          <w:rFonts w:ascii="Tahoma" w:eastAsia="Batang" w:hAnsi="Tahoma" w:cs="Tahoma"/>
        </w:rPr>
        <w:t>zł</w:t>
      </w:r>
    </w:p>
    <w:p w:rsidR="00866B4D" w:rsidRDefault="00866B4D">
      <w:pPr>
        <w:tabs>
          <w:tab w:val="left" w:pos="360"/>
        </w:tabs>
        <w:jc w:val="both"/>
        <w:rPr>
          <w:rFonts w:ascii="Tahoma" w:hAnsi="Tahoma" w:cs="Tahoma"/>
          <w:bCs/>
          <w:szCs w:val="28"/>
        </w:rPr>
      </w:pPr>
    </w:p>
    <w:p w:rsidR="00D7586B" w:rsidRDefault="00D7586B">
      <w:pPr>
        <w:tabs>
          <w:tab w:val="left" w:pos="360"/>
        </w:tabs>
        <w:jc w:val="both"/>
        <w:rPr>
          <w:rFonts w:ascii="Tahoma" w:hAnsi="Tahoma" w:cs="Tahoma"/>
          <w:bCs/>
          <w:szCs w:val="28"/>
        </w:rPr>
      </w:pPr>
    </w:p>
    <w:p w:rsidR="00866B4D" w:rsidRDefault="00DB45B9">
      <w:pPr>
        <w:tabs>
          <w:tab w:val="left" w:pos="360"/>
        </w:tabs>
        <w:jc w:val="both"/>
        <w:rPr>
          <w:rFonts w:ascii="Tahoma" w:hAnsi="Tahoma" w:cs="Tahoma"/>
          <w:bCs/>
          <w:szCs w:val="28"/>
        </w:rPr>
      </w:pPr>
      <w:r>
        <w:rPr>
          <w:rFonts w:ascii="Tahoma" w:hAnsi="Tahoma" w:cs="Tahoma"/>
          <w:bCs/>
          <w:szCs w:val="28"/>
        </w:rPr>
        <w:t xml:space="preserve">Informacje liczbowe zapewniają porównywalność danych sprawozdania finansowego za rok poprzedzający ze sprawozdaniem za rok obrotowy. Po dniu bilansowym nie wystąpiły żadne zdarzenia, których nie uwzględniono w bilansie i rachunku zysków </w:t>
      </w:r>
      <w:r w:rsidR="00B13D59">
        <w:rPr>
          <w:rFonts w:ascii="Tahoma" w:hAnsi="Tahoma" w:cs="Tahoma"/>
          <w:bCs/>
          <w:szCs w:val="28"/>
        </w:rPr>
        <w:br/>
      </w:r>
      <w:r>
        <w:rPr>
          <w:rFonts w:ascii="Tahoma" w:hAnsi="Tahoma" w:cs="Tahoma"/>
          <w:bCs/>
          <w:szCs w:val="28"/>
        </w:rPr>
        <w:t xml:space="preserve">i strat. </w:t>
      </w:r>
    </w:p>
    <w:p w:rsidR="00866B4D" w:rsidRDefault="00866B4D">
      <w:pPr>
        <w:tabs>
          <w:tab w:val="left" w:pos="360"/>
        </w:tabs>
        <w:jc w:val="both"/>
        <w:rPr>
          <w:rFonts w:ascii="Tahoma" w:hAnsi="Tahoma" w:cs="Tahoma"/>
          <w:bCs/>
          <w:szCs w:val="28"/>
        </w:rPr>
      </w:pPr>
    </w:p>
    <w:p w:rsidR="00866B4D" w:rsidRDefault="00D2136C">
      <w:pPr>
        <w:tabs>
          <w:tab w:val="left" w:pos="360"/>
        </w:tabs>
        <w:jc w:val="both"/>
        <w:rPr>
          <w:rFonts w:ascii="Tahoma" w:hAnsi="Tahoma" w:cs="Tahoma"/>
          <w:bCs/>
          <w:szCs w:val="28"/>
        </w:rPr>
      </w:pPr>
      <w:r>
        <w:rPr>
          <w:rFonts w:ascii="Tahoma" w:hAnsi="Tahoma" w:cs="Tahoma"/>
          <w:bCs/>
          <w:szCs w:val="28"/>
        </w:rPr>
        <w:t>Metody księgowości i wyceny nie zmieniły się na przestrzeni 201</w:t>
      </w:r>
      <w:r w:rsidR="00ED1545">
        <w:rPr>
          <w:rFonts w:ascii="Tahoma" w:hAnsi="Tahoma" w:cs="Tahoma"/>
          <w:bCs/>
          <w:szCs w:val="28"/>
        </w:rPr>
        <w:t>4</w:t>
      </w:r>
      <w:r>
        <w:rPr>
          <w:rFonts w:ascii="Tahoma" w:hAnsi="Tahoma" w:cs="Tahoma"/>
          <w:bCs/>
          <w:szCs w:val="28"/>
        </w:rPr>
        <w:t xml:space="preserve"> r.</w:t>
      </w:r>
    </w:p>
    <w:p w:rsidR="00866B4D" w:rsidRDefault="00866B4D">
      <w:pPr>
        <w:tabs>
          <w:tab w:val="left" w:pos="360"/>
        </w:tabs>
        <w:jc w:val="both"/>
        <w:rPr>
          <w:rFonts w:ascii="Tahoma" w:hAnsi="Tahoma" w:cs="Tahoma"/>
          <w:bCs/>
          <w:szCs w:val="28"/>
        </w:rPr>
      </w:pPr>
    </w:p>
    <w:p w:rsidR="00DB45B9" w:rsidRDefault="00DB45B9">
      <w:pPr>
        <w:pStyle w:val="Tekstpodstawowy2"/>
        <w:tabs>
          <w:tab w:val="clear" w:pos="5940"/>
          <w:tab w:val="left" w:pos="360"/>
        </w:tabs>
        <w:rPr>
          <w:sz w:val="20"/>
        </w:rPr>
      </w:pPr>
      <w:r>
        <w:t xml:space="preserve">Bielsko – Biała; dn. </w:t>
      </w:r>
      <w:r w:rsidR="005D08B8">
        <w:t>2</w:t>
      </w:r>
      <w:r w:rsidR="00906CE5">
        <w:t>4</w:t>
      </w:r>
      <w:r>
        <w:t>.03.20</w:t>
      </w:r>
      <w:r w:rsidR="009A19AD">
        <w:t>1</w:t>
      </w:r>
      <w:r w:rsidR="00ED1545">
        <w:t>5</w:t>
      </w:r>
      <w:r>
        <w:t xml:space="preserve"> r. </w:t>
      </w:r>
    </w:p>
    <w:sectPr w:rsidR="00DB45B9" w:rsidSect="00866B4D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95A" w:rsidRDefault="00AF695A">
      <w:r>
        <w:separator/>
      </w:r>
    </w:p>
  </w:endnote>
  <w:endnote w:type="continuationSeparator" w:id="0">
    <w:p w:rsidR="00AF695A" w:rsidRDefault="00AF6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B4D" w:rsidRDefault="00D301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B45B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66B4D" w:rsidRDefault="00866B4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B4D" w:rsidRDefault="00D301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B45B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826BC">
      <w:rPr>
        <w:rStyle w:val="Numerstrony"/>
        <w:noProof/>
      </w:rPr>
      <w:t>5</w:t>
    </w:r>
    <w:r>
      <w:rPr>
        <w:rStyle w:val="Numerstrony"/>
      </w:rPr>
      <w:fldChar w:fldCharType="end"/>
    </w:r>
  </w:p>
  <w:p w:rsidR="00866B4D" w:rsidRDefault="00866B4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95A" w:rsidRDefault="00AF695A">
      <w:r>
        <w:separator/>
      </w:r>
    </w:p>
  </w:footnote>
  <w:footnote w:type="continuationSeparator" w:id="0">
    <w:p w:rsidR="00AF695A" w:rsidRDefault="00AF69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2FF"/>
    <w:multiLevelType w:val="hybridMultilevel"/>
    <w:tmpl w:val="FFFC2DA6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7DD4CBA"/>
    <w:multiLevelType w:val="hybridMultilevel"/>
    <w:tmpl w:val="9A38EA4A"/>
    <w:lvl w:ilvl="0" w:tplc="33140D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994F4D"/>
    <w:multiLevelType w:val="hybridMultilevel"/>
    <w:tmpl w:val="08A27694"/>
    <w:lvl w:ilvl="0" w:tplc="33140D3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AFA1A19"/>
    <w:multiLevelType w:val="hybridMultilevel"/>
    <w:tmpl w:val="ED72F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36392"/>
    <w:multiLevelType w:val="hybridMultilevel"/>
    <w:tmpl w:val="4BFC9972"/>
    <w:lvl w:ilvl="0" w:tplc="33140D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B6AF2"/>
    <w:multiLevelType w:val="hybridMultilevel"/>
    <w:tmpl w:val="35E4CA1C"/>
    <w:lvl w:ilvl="0" w:tplc="33140D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895019"/>
    <w:multiLevelType w:val="hybridMultilevel"/>
    <w:tmpl w:val="41DC1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0560A"/>
    <w:multiLevelType w:val="hybridMultilevel"/>
    <w:tmpl w:val="BD528CD2"/>
    <w:lvl w:ilvl="0" w:tplc="33140D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4F2473"/>
    <w:multiLevelType w:val="hybridMultilevel"/>
    <w:tmpl w:val="F9361854"/>
    <w:lvl w:ilvl="0" w:tplc="33140D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81347C"/>
    <w:multiLevelType w:val="hybridMultilevel"/>
    <w:tmpl w:val="AD8C88E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506F6C"/>
    <w:multiLevelType w:val="hybridMultilevel"/>
    <w:tmpl w:val="BD528CD2"/>
    <w:lvl w:ilvl="0" w:tplc="CA84D39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7C6F9E"/>
    <w:multiLevelType w:val="hybridMultilevel"/>
    <w:tmpl w:val="84CC121E"/>
    <w:lvl w:ilvl="0" w:tplc="57E6A7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2">
    <w:nsid w:val="56D73FD7"/>
    <w:multiLevelType w:val="hybridMultilevel"/>
    <w:tmpl w:val="A7ECB3F6"/>
    <w:lvl w:ilvl="0" w:tplc="33140D3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5E5242A9"/>
    <w:multiLevelType w:val="hybridMultilevel"/>
    <w:tmpl w:val="3594C19C"/>
    <w:lvl w:ilvl="0" w:tplc="CA84D39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BE0812"/>
    <w:multiLevelType w:val="hybridMultilevel"/>
    <w:tmpl w:val="91E46D00"/>
    <w:lvl w:ilvl="0" w:tplc="33140D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D62B7A"/>
    <w:multiLevelType w:val="hybridMultilevel"/>
    <w:tmpl w:val="4F4A1B9A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646C06"/>
    <w:multiLevelType w:val="hybridMultilevel"/>
    <w:tmpl w:val="04CC6554"/>
    <w:lvl w:ilvl="0" w:tplc="33140D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16560D"/>
    <w:multiLevelType w:val="multilevel"/>
    <w:tmpl w:val="12407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1E677D"/>
    <w:multiLevelType w:val="hybridMultilevel"/>
    <w:tmpl w:val="05BC36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2E2D1F"/>
    <w:multiLevelType w:val="hybridMultilevel"/>
    <w:tmpl w:val="6C764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2"/>
  </w:num>
  <w:num w:numId="5">
    <w:abstractNumId w:val="18"/>
  </w:num>
  <w:num w:numId="6">
    <w:abstractNumId w:val="17"/>
  </w:num>
  <w:num w:numId="7">
    <w:abstractNumId w:val="8"/>
  </w:num>
  <w:num w:numId="8">
    <w:abstractNumId w:val="4"/>
  </w:num>
  <w:num w:numId="9">
    <w:abstractNumId w:val="1"/>
  </w:num>
  <w:num w:numId="10">
    <w:abstractNumId w:val="16"/>
  </w:num>
  <w:num w:numId="11">
    <w:abstractNumId w:val="11"/>
  </w:num>
  <w:num w:numId="12">
    <w:abstractNumId w:val="13"/>
  </w:num>
  <w:num w:numId="13">
    <w:abstractNumId w:val="10"/>
  </w:num>
  <w:num w:numId="14">
    <w:abstractNumId w:val="9"/>
  </w:num>
  <w:num w:numId="15">
    <w:abstractNumId w:val="7"/>
  </w:num>
  <w:num w:numId="16">
    <w:abstractNumId w:val="19"/>
  </w:num>
  <w:num w:numId="17">
    <w:abstractNumId w:val="3"/>
  </w:num>
  <w:num w:numId="18">
    <w:abstractNumId w:val="0"/>
  </w:num>
  <w:num w:numId="19">
    <w:abstractNumId w:val="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4DA"/>
    <w:rsid w:val="000D5907"/>
    <w:rsid w:val="000F5590"/>
    <w:rsid w:val="001C1299"/>
    <w:rsid w:val="001D1078"/>
    <w:rsid w:val="001F10EE"/>
    <w:rsid w:val="002007F1"/>
    <w:rsid w:val="00211548"/>
    <w:rsid w:val="00225B22"/>
    <w:rsid w:val="00346E0C"/>
    <w:rsid w:val="00393AE2"/>
    <w:rsid w:val="003A7B63"/>
    <w:rsid w:val="003D0A88"/>
    <w:rsid w:val="00437443"/>
    <w:rsid w:val="00442AB5"/>
    <w:rsid w:val="004A3EC4"/>
    <w:rsid w:val="004A6B36"/>
    <w:rsid w:val="004B036C"/>
    <w:rsid w:val="004B2C49"/>
    <w:rsid w:val="004C23A9"/>
    <w:rsid w:val="00503C9F"/>
    <w:rsid w:val="0053603E"/>
    <w:rsid w:val="00555383"/>
    <w:rsid w:val="0058414F"/>
    <w:rsid w:val="005B01AE"/>
    <w:rsid w:val="005B66BD"/>
    <w:rsid w:val="005B6E72"/>
    <w:rsid w:val="005B76D6"/>
    <w:rsid w:val="005D08B8"/>
    <w:rsid w:val="005D6971"/>
    <w:rsid w:val="00656F18"/>
    <w:rsid w:val="00657328"/>
    <w:rsid w:val="00667D54"/>
    <w:rsid w:val="00675A04"/>
    <w:rsid w:val="00695586"/>
    <w:rsid w:val="006D50DA"/>
    <w:rsid w:val="006D52AD"/>
    <w:rsid w:val="00701F18"/>
    <w:rsid w:val="00710EB2"/>
    <w:rsid w:val="007225D6"/>
    <w:rsid w:val="0072653C"/>
    <w:rsid w:val="0073544E"/>
    <w:rsid w:val="0074569A"/>
    <w:rsid w:val="00760C46"/>
    <w:rsid w:val="00784EA4"/>
    <w:rsid w:val="007E562E"/>
    <w:rsid w:val="008044DA"/>
    <w:rsid w:val="00821CDA"/>
    <w:rsid w:val="008642F5"/>
    <w:rsid w:val="00866B4D"/>
    <w:rsid w:val="00894FEF"/>
    <w:rsid w:val="008B1805"/>
    <w:rsid w:val="008F1FF1"/>
    <w:rsid w:val="00906CE5"/>
    <w:rsid w:val="00906F1B"/>
    <w:rsid w:val="009461C5"/>
    <w:rsid w:val="009544C2"/>
    <w:rsid w:val="00977E57"/>
    <w:rsid w:val="0098143A"/>
    <w:rsid w:val="0099666E"/>
    <w:rsid w:val="009A19AD"/>
    <w:rsid w:val="009C0043"/>
    <w:rsid w:val="009D2B4B"/>
    <w:rsid w:val="00A14297"/>
    <w:rsid w:val="00A4356C"/>
    <w:rsid w:val="00A65F25"/>
    <w:rsid w:val="00A83DFF"/>
    <w:rsid w:val="00A928FC"/>
    <w:rsid w:val="00A94E09"/>
    <w:rsid w:val="00AC669E"/>
    <w:rsid w:val="00AD106C"/>
    <w:rsid w:val="00AE293A"/>
    <w:rsid w:val="00AE3AF8"/>
    <w:rsid w:val="00AF695A"/>
    <w:rsid w:val="00B13D59"/>
    <w:rsid w:val="00B303DB"/>
    <w:rsid w:val="00B72104"/>
    <w:rsid w:val="00B7278E"/>
    <w:rsid w:val="00BD258C"/>
    <w:rsid w:val="00BE101E"/>
    <w:rsid w:val="00BF645E"/>
    <w:rsid w:val="00C25F26"/>
    <w:rsid w:val="00C413E3"/>
    <w:rsid w:val="00C55D0B"/>
    <w:rsid w:val="00C826BC"/>
    <w:rsid w:val="00CC2BAD"/>
    <w:rsid w:val="00CC7B3A"/>
    <w:rsid w:val="00CD020F"/>
    <w:rsid w:val="00CD2D90"/>
    <w:rsid w:val="00CF5665"/>
    <w:rsid w:val="00D009A7"/>
    <w:rsid w:val="00D14200"/>
    <w:rsid w:val="00D20F8D"/>
    <w:rsid w:val="00D2136C"/>
    <w:rsid w:val="00D301AD"/>
    <w:rsid w:val="00D733FF"/>
    <w:rsid w:val="00D7586B"/>
    <w:rsid w:val="00D86137"/>
    <w:rsid w:val="00DA63FC"/>
    <w:rsid w:val="00DB45B9"/>
    <w:rsid w:val="00DD5AF6"/>
    <w:rsid w:val="00DF243E"/>
    <w:rsid w:val="00E04E5F"/>
    <w:rsid w:val="00E204FE"/>
    <w:rsid w:val="00E3234D"/>
    <w:rsid w:val="00EA7ECC"/>
    <w:rsid w:val="00ED1545"/>
    <w:rsid w:val="00ED6370"/>
    <w:rsid w:val="00EF2C28"/>
    <w:rsid w:val="00F030E1"/>
    <w:rsid w:val="00F52B1F"/>
    <w:rsid w:val="00F71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B4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66B4D"/>
    <w:pPr>
      <w:keepNext/>
      <w:tabs>
        <w:tab w:val="left" w:pos="360"/>
      </w:tabs>
      <w:jc w:val="both"/>
      <w:outlineLvl w:val="0"/>
    </w:pPr>
    <w:rPr>
      <w:rFonts w:ascii="Tahoma" w:eastAsia="Batang" w:hAnsi="Tahoma" w:cs="Tahoma"/>
      <w:b/>
      <w:caps/>
      <w:spacing w:val="20"/>
    </w:rPr>
  </w:style>
  <w:style w:type="paragraph" w:styleId="Nagwek2">
    <w:name w:val="heading 2"/>
    <w:basedOn w:val="Normalny"/>
    <w:next w:val="Normalny"/>
    <w:qFormat/>
    <w:rsid w:val="00866B4D"/>
    <w:pPr>
      <w:keepNext/>
      <w:jc w:val="both"/>
      <w:outlineLvl w:val="1"/>
    </w:pPr>
    <w:rPr>
      <w:rFonts w:ascii="Tahoma" w:eastAsia="Batang" w:hAnsi="Tahoma" w:cs="Tahoma"/>
      <w:b/>
      <w:spacing w:val="20"/>
      <w:u w:val="single"/>
    </w:rPr>
  </w:style>
  <w:style w:type="paragraph" w:styleId="Nagwek6">
    <w:name w:val="heading 6"/>
    <w:basedOn w:val="Normalny"/>
    <w:next w:val="Normalny"/>
    <w:qFormat/>
    <w:rsid w:val="00866B4D"/>
    <w:pPr>
      <w:keepNext/>
      <w:jc w:val="both"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866B4D"/>
    <w:rPr>
      <w:color w:val="0000FF"/>
      <w:u w:val="single"/>
    </w:rPr>
  </w:style>
  <w:style w:type="paragraph" w:styleId="Tekstpodstawowy">
    <w:name w:val="Body Text"/>
    <w:basedOn w:val="Normalny"/>
    <w:semiHidden/>
    <w:rsid w:val="00866B4D"/>
    <w:pPr>
      <w:jc w:val="center"/>
    </w:pPr>
    <w:rPr>
      <w:rFonts w:ascii="Tahoma" w:eastAsia="Batang" w:hAnsi="Tahoma" w:cs="Tahoma"/>
      <w:b/>
      <w:color w:val="FF6600"/>
      <w:spacing w:val="20"/>
      <w:kern w:val="52"/>
      <w:sz w:val="48"/>
      <w:szCs w:val="52"/>
    </w:rPr>
  </w:style>
  <w:style w:type="paragraph" w:styleId="Tekstpodstawowy2">
    <w:name w:val="Body Text 2"/>
    <w:basedOn w:val="Normalny"/>
    <w:semiHidden/>
    <w:rsid w:val="00866B4D"/>
    <w:pPr>
      <w:tabs>
        <w:tab w:val="left" w:pos="5940"/>
      </w:tabs>
      <w:jc w:val="both"/>
    </w:pPr>
    <w:rPr>
      <w:rFonts w:ascii="Tahoma" w:eastAsia="Batang" w:hAnsi="Tahoma" w:cs="Tahoma"/>
    </w:rPr>
  </w:style>
  <w:style w:type="character" w:styleId="UyteHipercze">
    <w:name w:val="FollowedHyperlink"/>
    <w:basedOn w:val="Domylnaczcionkaakapitu"/>
    <w:semiHidden/>
    <w:rsid w:val="00866B4D"/>
    <w:rPr>
      <w:color w:val="800080"/>
      <w:u w:val="single"/>
    </w:rPr>
  </w:style>
  <w:style w:type="paragraph" w:styleId="Stopka">
    <w:name w:val="footer"/>
    <w:basedOn w:val="Normalny"/>
    <w:semiHidden/>
    <w:rsid w:val="00866B4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866B4D"/>
  </w:style>
  <w:style w:type="paragraph" w:styleId="Tekstpodstawowy3">
    <w:name w:val="Body Text 3"/>
    <w:basedOn w:val="Normalny"/>
    <w:semiHidden/>
    <w:rsid w:val="00866B4D"/>
    <w:pPr>
      <w:ind w:right="1"/>
      <w:jc w:val="both"/>
    </w:pPr>
    <w:rPr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8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8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6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ieciecy-usmiech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C4619-8D72-4359-981F-7B35B6CB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1198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43-300 Bielsko-Biała  ul</vt:lpstr>
    </vt:vector>
  </TitlesOfParts>
  <Company/>
  <LinksUpToDate>false</LinksUpToDate>
  <CharactersWithSpaces>8376</CharactersWithSpaces>
  <SharedDoc>false</SharedDoc>
  <HLinks>
    <vt:vector size="6" baseType="variant">
      <vt:variant>
        <vt:i4>1769487</vt:i4>
      </vt:variant>
      <vt:variant>
        <vt:i4>0</vt:i4>
      </vt:variant>
      <vt:variant>
        <vt:i4>0</vt:i4>
      </vt:variant>
      <vt:variant>
        <vt:i4>5</vt:i4>
      </vt:variant>
      <vt:variant>
        <vt:lpwstr>http://www.dzieciecy-usmiech.org.pl/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43-300 Bielsko-Biała  ul</dc:title>
  <dc:creator>x</dc:creator>
  <cp:lastModifiedBy>komputer1</cp:lastModifiedBy>
  <cp:revision>2</cp:revision>
  <cp:lastPrinted>2015-03-25T07:00:00Z</cp:lastPrinted>
  <dcterms:created xsi:type="dcterms:W3CDTF">2015-05-28T11:56:00Z</dcterms:created>
  <dcterms:modified xsi:type="dcterms:W3CDTF">2015-05-28T11:56:00Z</dcterms:modified>
</cp:coreProperties>
</file>